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1557" w14:textId="77777777" w:rsidR="00127B45" w:rsidRPr="008E5E80" w:rsidRDefault="00127B45" w:rsidP="001F2813">
      <w:pPr>
        <w:pStyle w:val="Default"/>
        <w:tabs>
          <w:tab w:val="left" w:pos="6300"/>
        </w:tabs>
        <w:jc w:val="center"/>
      </w:pPr>
      <w:r w:rsidRPr="008E5E80">
        <w:t>EXHIBIT B</w:t>
      </w:r>
    </w:p>
    <w:p w14:paraId="5D69699E" w14:textId="77777777" w:rsidR="00127B45" w:rsidRPr="008E5E80" w:rsidRDefault="00127B45" w:rsidP="00127B45">
      <w:pPr>
        <w:pStyle w:val="Default"/>
        <w:jc w:val="center"/>
      </w:pPr>
      <w:r w:rsidRPr="008E5E80">
        <w:t>CITY OF JOHN DAY</w:t>
      </w:r>
    </w:p>
    <w:p w14:paraId="3005C963" w14:textId="77777777" w:rsidR="00127B45" w:rsidRPr="008E5E80" w:rsidRDefault="00127B45" w:rsidP="00127B45">
      <w:pPr>
        <w:pStyle w:val="Default"/>
        <w:jc w:val="center"/>
      </w:pPr>
      <w:r w:rsidRPr="008E5E80">
        <w:t>ORDINANCE NO. 20-187-08</w:t>
      </w:r>
    </w:p>
    <w:p w14:paraId="690B9F86" w14:textId="77777777" w:rsidR="00127B45" w:rsidRPr="008E5E80" w:rsidRDefault="00127B45" w:rsidP="00127B45">
      <w:pPr>
        <w:pStyle w:val="Default"/>
        <w:jc w:val="center"/>
      </w:pPr>
      <w:r w:rsidRPr="008E5E80">
        <w:t>AN ORDINANCE AMENDING THE JOHN DAY DEVELOPMENT CODE TO STRENGTHEN AND CLARIFY ENFORCEMENT PROVISIONS WITHIN THE CODE</w:t>
      </w:r>
    </w:p>
    <w:p w14:paraId="7DF3B93C" w14:textId="77777777" w:rsidR="00127B45" w:rsidRPr="008E5E80" w:rsidRDefault="00127B45" w:rsidP="00127B45">
      <w:pPr>
        <w:pStyle w:val="Default"/>
      </w:pPr>
    </w:p>
    <w:p w14:paraId="0A161FAC" w14:textId="77777777" w:rsidR="00127B45" w:rsidRPr="008E5E80" w:rsidRDefault="00127B45" w:rsidP="00127B45">
      <w:pPr>
        <w:pStyle w:val="Default"/>
        <w:rPr>
          <w:u w:val="double"/>
        </w:rPr>
      </w:pPr>
      <w:r w:rsidRPr="008E5E80">
        <w:t xml:space="preserve">Added language in </w:t>
      </w:r>
      <w:r w:rsidRPr="008E5E80">
        <w:rPr>
          <w:color w:val="0000FF"/>
          <w:u w:val="double"/>
        </w:rPr>
        <w:t xml:space="preserve">double underline </w:t>
      </w:r>
    </w:p>
    <w:p w14:paraId="0DC9BA1E" w14:textId="77777777" w:rsidR="00127B45" w:rsidRPr="008E5E80" w:rsidRDefault="00127B45" w:rsidP="00127B45">
      <w:pPr>
        <w:pStyle w:val="Default"/>
      </w:pPr>
      <w:r w:rsidRPr="008E5E80">
        <w:t xml:space="preserve">Deleted language in </w:t>
      </w:r>
      <w:r w:rsidRPr="008E5E80">
        <w:rPr>
          <w:strike/>
          <w:color w:val="FF0000"/>
        </w:rPr>
        <w:t xml:space="preserve">strikethrough </w:t>
      </w:r>
    </w:p>
    <w:p w14:paraId="0EF5BFF5" w14:textId="77777777" w:rsidR="00127B45" w:rsidRPr="008E5E80" w:rsidRDefault="00127B45" w:rsidP="00127B45">
      <w:pPr>
        <w:pStyle w:val="Default"/>
      </w:pPr>
    </w:p>
    <w:p w14:paraId="51F5FD15" w14:textId="3B9B3430" w:rsidR="00761BA1" w:rsidRPr="008E5E80" w:rsidRDefault="00761BA1" w:rsidP="00761BA1">
      <w:pPr>
        <w:pStyle w:val="Default"/>
      </w:pPr>
      <w:r w:rsidRPr="008E5E80">
        <w:rPr>
          <w:b/>
          <w:bCs/>
        </w:rPr>
        <w:t xml:space="preserve">SECTION 2: AMENDMENT </w:t>
      </w:r>
      <w:r w:rsidRPr="008E5E80">
        <w:t xml:space="preserve">“5-1.2.100 Enforcement” of the City of John Day </w:t>
      </w:r>
    </w:p>
    <w:p w14:paraId="64FAFD4C" w14:textId="77777777" w:rsidR="00761BA1" w:rsidRPr="008E5E80" w:rsidRDefault="00761BA1" w:rsidP="00761BA1">
      <w:pPr>
        <w:pStyle w:val="Default"/>
      </w:pPr>
      <w:r w:rsidRPr="008E5E80">
        <w:t xml:space="preserve">Development Code is hereby </w:t>
      </w:r>
      <w:r w:rsidRPr="008E5E80">
        <w:rPr>
          <w:i/>
          <w:iCs/>
        </w:rPr>
        <w:t xml:space="preserve">amended </w:t>
      </w:r>
      <w:r w:rsidRPr="008E5E80">
        <w:t xml:space="preserve">as follows: </w:t>
      </w:r>
    </w:p>
    <w:p w14:paraId="6674A8B2" w14:textId="77777777" w:rsidR="00761BA1" w:rsidRDefault="00761BA1" w:rsidP="00127B45">
      <w:pPr>
        <w:pStyle w:val="Default"/>
      </w:pPr>
    </w:p>
    <w:p w14:paraId="04D1D02E" w14:textId="0BD43151" w:rsidR="00127B45" w:rsidRPr="008E5E80" w:rsidRDefault="00127B45" w:rsidP="00127B45">
      <w:pPr>
        <w:pStyle w:val="Default"/>
      </w:pPr>
      <w:r w:rsidRPr="008E5E80">
        <w:t xml:space="preserve">5-1.2.100 Enforcement </w:t>
      </w:r>
    </w:p>
    <w:p w14:paraId="002C34B4" w14:textId="77777777" w:rsidR="00127B45" w:rsidRPr="008E5E80" w:rsidRDefault="00127B45" w:rsidP="00127B45">
      <w:pPr>
        <w:pStyle w:val="Default"/>
      </w:pPr>
    </w:p>
    <w:p w14:paraId="3AEE9583" w14:textId="77777777" w:rsidR="00127B45" w:rsidRPr="008E5E80" w:rsidRDefault="00127B45" w:rsidP="00127B45">
      <w:pPr>
        <w:pStyle w:val="Default"/>
        <w:rPr>
          <w:strike/>
        </w:rPr>
      </w:pPr>
      <w:r w:rsidRPr="008E5E80">
        <w:rPr>
          <w:strike/>
          <w:color w:val="FF0000"/>
        </w:rPr>
        <w:t xml:space="preserve">A. </w:t>
      </w:r>
      <w:r w:rsidRPr="008E5E80">
        <w:rPr>
          <w:b/>
          <w:bCs/>
          <w:strike/>
          <w:color w:val="FF0000"/>
        </w:rPr>
        <w:t>Misdemeanor</w:t>
      </w:r>
      <w:r w:rsidRPr="008E5E80">
        <w:rPr>
          <w:strike/>
          <w:color w:val="FF0000"/>
        </w:rPr>
        <w:t xml:space="preserve">. Any person violating or causing the violation of any of the provisions of this </w:t>
      </w:r>
    </w:p>
    <w:p w14:paraId="6DEA9E4D" w14:textId="77777777" w:rsidR="00127B45" w:rsidRPr="008E5E80" w:rsidRDefault="00127B45" w:rsidP="00127B45">
      <w:pPr>
        <w:pStyle w:val="Default"/>
        <w:rPr>
          <w:strike/>
        </w:rPr>
      </w:pPr>
      <w:r w:rsidRPr="008E5E80">
        <w:rPr>
          <w:strike/>
          <w:color w:val="FF0000"/>
        </w:rPr>
        <w:t xml:space="preserve">Code has committed a misdemeanor, and upon conviction thereof is punishable as prescribed in </w:t>
      </w:r>
    </w:p>
    <w:p w14:paraId="5CC7E4C9" w14:textId="77777777" w:rsidR="00127B45" w:rsidRPr="008E5E80" w:rsidRDefault="00127B45" w:rsidP="00127B45">
      <w:pPr>
        <w:pStyle w:val="Default"/>
        <w:rPr>
          <w:strike/>
        </w:rPr>
      </w:pPr>
      <w:r w:rsidRPr="008E5E80">
        <w:rPr>
          <w:strike/>
          <w:color w:val="FF0000"/>
        </w:rPr>
        <w:t xml:space="preserve">Section 1-4-1 of the City Code of John Day. Such person is guilty of a separate violation for </w:t>
      </w:r>
    </w:p>
    <w:p w14:paraId="7BA0D3C0" w14:textId="77777777" w:rsidR="00127B45" w:rsidRPr="008E5E80" w:rsidRDefault="00127B45" w:rsidP="00127B45">
      <w:pPr>
        <w:pStyle w:val="Default"/>
        <w:rPr>
          <w:strike/>
        </w:rPr>
      </w:pPr>
      <w:r w:rsidRPr="008E5E80">
        <w:rPr>
          <w:strike/>
          <w:color w:val="FF0000"/>
        </w:rPr>
        <w:t xml:space="preserve">each and every day during any portion of which any violation of this Code is committed or </w:t>
      </w:r>
    </w:p>
    <w:p w14:paraId="63E859B2" w14:textId="77777777" w:rsidR="00127B45" w:rsidRPr="008E5E80" w:rsidRDefault="00127B45" w:rsidP="00127B45">
      <w:pPr>
        <w:pStyle w:val="Default"/>
        <w:rPr>
          <w:strike/>
          <w:color w:val="FF0000"/>
        </w:rPr>
      </w:pPr>
      <w:r w:rsidRPr="008E5E80">
        <w:rPr>
          <w:strike/>
          <w:color w:val="FF0000"/>
        </w:rPr>
        <w:t xml:space="preserve">continued by such person. </w:t>
      </w:r>
    </w:p>
    <w:p w14:paraId="63C5DFB2" w14:textId="77777777" w:rsidR="00127B45" w:rsidRPr="008E5E80" w:rsidRDefault="00127B45" w:rsidP="00127B45">
      <w:pPr>
        <w:pStyle w:val="Default"/>
        <w:rPr>
          <w:strike/>
        </w:rPr>
      </w:pPr>
    </w:p>
    <w:p w14:paraId="3923AE4B" w14:textId="77777777" w:rsidR="00127B45" w:rsidRPr="008E5E80" w:rsidRDefault="00127B45" w:rsidP="00127B45">
      <w:pPr>
        <w:pStyle w:val="Default"/>
        <w:rPr>
          <w:strike/>
        </w:rPr>
      </w:pPr>
      <w:r w:rsidRPr="008E5E80">
        <w:rPr>
          <w:strike/>
          <w:color w:val="FF0000"/>
        </w:rPr>
        <w:t xml:space="preserve">B. </w:t>
      </w:r>
      <w:r w:rsidRPr="008E5E80">
        <w:rPr>
          <w:b/>
          <w:bCs/>
          <w:strike/>
          <w:color w:val="FF0000"/>
        </w:rPr>
        <w:t>Abatement of Violation Required</w:t>
      </w:r>
      <w:r w:rsidRPr="008E5E80">
        <w:rPr>
          <w:strike/>
          <w:color w:val="FF0000"/>
        </w:rPr>
        <w:t xml:space="preserve">. A finding of a violation of this Code shall not relieve the </w:t>
      </w:r>
    </w:p>
    <w:p w14:paraId="28E24C0A" w14:textId="77777777" w:rsidR="00127B45" w:rsidRPr="008E5E80" w:rsidRDefault="00127B45" w:rsidP="00127B45">
      <w:pPr>
        <w:pStyle w:val="Default"/>
        <w:rPr>
          <w:strike/>
        </w:rPr>
      </w:pPr>
      <w:r w:rsidRPr="008E5E80">
        <w:rPr>
          <w:strike/>
          <w:color w:val="FF0000"/>
        </w:rPr>
        <w:t xml:space="preserve">responsible party of the duty to abate the violation. The penalties imposed by this section are in </w:t>
      </w:r>
    </w:p>
    <w:p w14:paraId="0C8BD87A" w14:textId="77777777" w:rsidR="00127B45" w:rsidRPr="008E5E80" w:rsidRDefault="00127B45" w:rsidP="00127B45">
      <w:pPr>
        <w:pStyle w:val="Default"/>
        <w:rPr>
          <w:strike/>
          <w:color w:val="FF0000"/>
        </w:rPr>
      </w:pPr>
      <w:r w:rsidRPr="008E5E80">
        <w:rPr>
          <w:strike/>
          <w:color w:val="FF0000"/>
        </w:rPr>
        <w:t xml:space="preserve">addition to and not in lieu of any other remedies available to the City. </w:t>
      </w:r>
    </w:p>
    <w:p w14:paraId="6BFC86AD" w14:textId="77777777" w:rsidR="00127B45" w:rsidRPr="008E5E80" w:rsidRDefault="00127B45" w:rsidP="00127B45">
      <w:pPr>
        <w:pStyle w:val="Default"/>
        <w:rPr>
          <w:strike/>
        </w:rPr>
      </w:pPr>
    </w:p>
    <w:p w14:paraId="51C78A31" w14:textId="77777777" w:rsidR="00127B45" w:rsidRPr="008E5E80" w:rsidRDefault="00127B45" w:rsidP="00127B45">
      <w:pPr>
        <w:pStyle w:val="Default"/>
        <w:rPr>
          <w:strike/>
        </w:rPr>
      </w:pPr>
      <w:r w:rsidRPr="008E5E80">
        <w:rPr>
          <w:strike/>
          <w:color w:val="FF0000"/>
        </w:rPr>
        <w:t xml:space="preserve">C. </w:t>
      </w:r>
      <w:r w:rsidRPr="008E5E80">
        <w:rPr>
          <w:b/>
          <w:bCs/>
          <w:strike/>
          <w:color w:val="FF0000"/>
        </w:rPr>
        <w:t>Responsible Party</w:t>
      </w:r>
      <w:r w:rsidRPr="008E5E80">
        <w:rPr>
          <w:strike/>
          <w:color w:val="FF0000"/>
        </w:rPr>
        <w:t xml:space="preserve">. If a provision of this Code is violated by a business or other entity, the </w:t>
      </w:r>
    </w:p>
    <w:p w14:paraId="6F0D50A4" w14:textId="77777777" w:rsidR="00127B45" w:rsidRPr="008E5E80" w:rsidRDefault="00127B45" w:rsidP="00127B45">
      <w:pPr>
        <w:pStyle w:val="Default"/>
        <w:rPr>
          <w:strike/>
        </w:rPr>
      </w:pPr>
      <w:r w:rsidRPr="008E5E80">
        <w:rPr>
          <w:strike/>
          <w:color w:val="FF0000"/>
        </w:rPr>
        <w:t xml:space="preserve">officer or officers, or person or persons responsible for the violation shall be subject to the </w:t>
      </w:r>
    </w:p>
    <w:p w14:paraId="6CDB916C" w14:textId="77777777" w:rsidR="00127B45" w:rsidRPr="008E5E80" w:rsidRDefault="00127B45" w:rsidP="00127B45">
      <w:pPr>
        <w:pStyle w:val="Default"/>
        <w:rPr>
          <w:strike/>
          <w:color w:val="FF0000"/>
        </w:rPr>
      </w:pPr>
      <w:r w:rsidRPr="008E5E80">
        <w:rPr>
          <w:strike/>
          <w:color w:val="FF0000"/>
        </w:rPr>
        <w:t xml:space="preserve">penalties imposed by this section. </w:t>
      </w:r>
    </w:p>
    <w:p w14:paraId="3E66C12A" w14:textId="77777777" w:rsidR="00C94535" w:rsidRPr="008E5E80" w:rsidRDefault="00C94535" w:rsidP="00127B45">
      <w:pPr>
        <w:pStyle w:val="Default"/>
        <w:rPr>
          <w:strike/>
          <w:color w:val="FF0000"/>
        </w:rPr>
      </w:pPr>
    </w:p>
    <w:p w14:paraId="070D3583" w14:textId="77777777" w:rsidR="00C94535" w:rsidRPr="008E5E80" w:rsidRDefault="00C94535" w:rsidP="001C05BE">
      <w:pPr>
        <w:pStyle w:val="Default"/>
        <w:numPr>
          <w:ilvl w:val="0"/>
          <w:numId w:val="12"/>
        </w:numPr>
      </w:pPr>
      <w:r w:rsidRPr="008E5E80">
        <w:rPr>
          <w:b/>
          <w:color w:val="0000FF"/>
        </w:rPr>
        <w:t xml:space="preserve">Compliance with the Development Code. </w:t>
      </w:r>
    </w:p>
    <w:p w14:paraId="20CAA07C" w14:textId="77777777" w:rsidR="00C94535" w:rsidRPr="008E5E80" w:rsidRDefault="00C94535" w:rsidP="00C94535">
      <w:pPr>
        <w:pStyle w:val="Default"/>
        <w:ind w:left="720"/>
        <w:rPr>
          <w:u w:val="double"/>
        </w:rPr>
      </w:pPr>
      <w:r w:rsidRPr="008E5E80">
        <w:rPr>
          <w:color w:val="0000FF"/>
          <w:u w:val="double"/>
        </w:rPr>
        <w:t xml:space="preserve">1. No structure (or part of a structure) may be used, erected, moved, or altered, no land </w:t>
      </w:r>
    </w:p>
    <w:p w14:paraId="187B69E0" w14:textId="77777777" w:rsidR="00C94535" w:rsidRPr="008E5E80" w:rsidRDefault="00C94535" w:rsidP="00C94535">
      <w:pPr>
        <w:pStyle w:val="Default"/>
        <w:ind w:left="720"/>
        <w:rPr>
          <w:u w:val="double"/>
        </w:rPr>
      </w:pPr>
      <w:r w:rsidRPr="008E5E80">
        <w:rPr>
          <w:color w:val="0000FF"/>
          <w:u w:val="double"/>
        </w:rPr>
        <w:t xml:space="preserve">may be used, altered, or divided, and no other action shall be undertaken unless such </w:t>
      </w:r>
    </w:p>
    <w:p w14:paraId="51996C06" w14:textId="77777777" w:rsidR="00C94535" w:rsidRPr="008E5E80" w:rsidRDefault="00C94535" w:rsidP="00C94535">
      <w:pPr>
        <w:pStyle w:val="Default"/>
        <w:ind w:left="720"/>
        <w:rPr>
          <w:u w:val="double"/>
        </w:rPr>
      </w:pPr>
      <w:r w:rsidRPr="008E5E80">
        <w:rPr>
          <w:color w:val="0000FF"/>
          <w:u w:val="double"/>
        </w:rPr>
        <w:t xml:space="preserve">action conforms with the regulations and requirements of this Development Code. </w:t>
      </w:r>
    </w:p>
    <w:p w14:paraId="05D1FE1F" w14:textId="77777777" w:rsidR="00C94535" w:rsidRPr="008E5E80" w:rsidRDefault="00C94535" w:rsidP="00C94535">
      <w:pPr>
        <w:pStyle w:val="Default"/>
        <w:ind w:left="720"/>
        <w:rPr>
          <w:color w:val="0000FF"/>
          <w:u w:val="double"/>
        </w:rPr>
      </w:pPr>
    </w:p>
    <w:p w14:paraId="640E99DE" w14:textId="77777777" w:rsidR="00C94535" w:rsidRPr="008E5E80" w:rsidRDefault="00C94535" w:rsidP="00C94535">
      <w:pPr>
        <w:pStyle w:val="Default"/>
        <w:ind w:left="720"/>
        <w:rPr>
          <w:u w:val="double"/>
        </w:rPr>
      </w:pPr>
      <w:r w:rsidRPr="008E5E80">
        <w:rPr>
          <w:color w:val="0000FF"/>
          <w:u w:val="double"/>
        </w:rPr>
        <w:t xml:space="preserve">2. Violations of conditions of approval set forth in permits and approvals issued pursuant </w:t>
      </w:r>
    </w:p>
    <w:p w14:paraId="1F31B2BE" w14:textId="77777777" w:rsidR="00C94535" w:rsidRPr="008E5E80" w:rsidRDefault="00C94535" w:rsidP="00C94535">
      <w:pPr>
        <w:pStyle w:val="Default"/>
        <w:ind w:left="720"/>
        <w:rPr>
          <w:u w:val="double"/>
        </w:rPr>
      </w:pPr>
      <w:r w:rsidRPr="008E5E80">
        <w:rPr>
          <w:color w:val="0000FF"/>
          <w:u w:val="double"/>
        </w:rPr>
        <w:t xml:space="preserve">to this Development Code are violations of this Development Code. </w:t>
      </w:r>
    </w:p>
    <w:p w14:paraId="50A2D560" w14:textId="77777777" w:rsidR="00C94535" w:rsidRPr="008E5E80" w:rsidRDefault="00C94535" w:rsidP="00C94535">
      <w:pPr>
        <w:pStyle w:val="Default"/>
        <w:ind w:left="720"/>
        <w:rPr>
          <w:color w:val="0000FF"/>
          <w:u w:val="double"/>
        </w:rPr>
      </w:pPr>
    </w:p>
    <w:p w14:paraId="26264EBD" w14:textId="6575EA3F" w:rsidR="00C94535" w:rsidRPr="00523631" w:rsidRDefault="00C94535" w:rsidP="00523631">
      <w:pPr>
        <w:pStyle w:val="Default"/>
        <w:ind w:left="720"/>
        <w:rPr>
          <w:u w:val="double"/>
        </w:rPr>
      </w:pPr>
      <w:r w:rsidRPr="008E5E80">
        <w:rPr>
          <w:color w:val="0000FF"/>
          <w:u w:val="double"/>
        </w:rPr>
        <w:t xml:space="preserve">3. No use, construction, or alteration of any land or structures </w:t>
      </w:r>
      <w:r w:rsidR="0031173D" w:rsidRPr="0031173D">
        <w:rPr>
          <w:color w:val="3333FF"/>
          <w:u w:val="double"/>
        </w:rPr>
        <w:t>i</w:t>
      </w:r>
      <w:r w:rsidR="0031173D">
        <w:rPr>
          <w:color w:val="0000FF"/>
          <w:u w:val="double"/>
        </w:rPr>
        <w:t xml:space="preserve">s permitted unless </w:t>
      </w:r>
      <w:r w:rsidRPr="008E5E80">
        <w:rPr>
          <w:color w:val="0000FF"/>
          <w:u w:val="double"/>
        </w:rPr>
        <w:t xml:space="preserve">applicable applications with all required plans, specifications, and other supporting materials are submitted and approved by the City in accordance with the provisions of this Development Code. </w:t>
      </w:r>
    </w:p>
    <w:p w14:paraId="26A77DC8" w14:textId="77777777" w:rsidR="00116948" w:rsidRPr="008E5E80" w:rsidRDefault="00116948" w:rsidP="00116948">
      <w:pPr>
        <w:pStyle w:val="Default"/>
        <w:ind w:left="720"/>
        <w:rPr>
          <w:color w:val="0000FF"/>
          <w:u w:val="double"/>
        </w:rPr>
      </w:pPr>
    </w:p>
    <w:p w14:paraId="02912253" w14:textId="77777777" w:rsidR="00116948" w:rsidRPr="008E5E80" w:rsidRDefault="00116948" w:rsidP="001C05BE">
      <w:pPr>
        <w:pStyle w:val="Default"/>
        <w:numPr>
          <w:ilvl w:val="0"/>
          <w:numId w:val="12"/>
        </w:numPr>
        <w:rPr>
          <w:color w:val="0000FF"/>
          <w:u w:val="double"/>
        </w:rPr>
      </w:pPr>
      <w:r w:rsidRPr="008E5E80">
        <w:rPr>
          <w:b/>
          <w:color w:val="0000FF"/>
          <w:u w:val="double"/>
        </w:rPr>
        <w:t xml:space="preserve">Code Enforcement and Land Use. </w:t>
      </w:r>
    </w:p>
    <w:p w14:paraId="14DE7444" w14:textId="77777777" w:rsidR="00116948" w:rsidRPr="008E5E80" w:rsidRDefault="00116948" w:rsidP="00116948">
      <w:pPr>
        <w:pStyle w:val="Default"/>
        <w:numPr>
          <w:ilvl w:val="0"/>
          <w:numId w:val="9"/>
        </w:numPr>
        <w:rPr>
          <w:u w:val="double"/>
        </w:rPr>
      </w:pPr>
      <w:r w:rsidRPr="008E5E80">
        <w:rPr>
          <w:color w:val="0000FF"/>
          <w:u w:val="double"/>
        </w:rPr>
        <w:t xml:space="preserve"> If a property is in violation of this Development Code or any other City ordinance, the City shall not approve any permit or other land use approval including, without limitation, building permits, land divisions, and property line adjustments. </w:t>
      </w:r>
    </w:p>
    <w:p w14:paraId="351F0B54" w14:textId="210FE2EA" w:rsidR="00116948" w:rsidRPr="008E5E80" w:rsidRDefault="0031173D" w:rsidP="00116948">
      <w:pPr>
        <w:pStyle w:val="Default"/>
        <w:numPr>
          <w:ilvl w:val="0"/>
          <w:numId w:val="9"/>
        </w:numPr>
        <w:rPr>
          <w:u w:val="double"/>
        </w:rPr>
      </w:pPr>
      <w:r>
        <w:rPr>
          <w:color w:val="0000FF"/>
          <w:u w:val="double"/>
        </w:rPr>
        <w:lastRenderedPageBreak/>
        <w:t>As part of any</w:t>
      </w:r>
      <w:r w:rsidR="00116948" w:rsidRPr="008E5E80">
        <w:rPr>
          <w:color w:val="0000FF"/>
          <w:u w:val="double"/>
        </w:rPr>
        <w:t xml:space="preserve"> application process</w:t>
      </w:r>
      <w:r>
        <w:rPr>
          <w:color w:val="0000FF"/>
          <w:u w:val="double"/>
        </w:rPr>
        <w:t xml:space="preserve"> intended to rectify a code violation</w:t>
      </w:r>
      <w:r w:rsidR="00116948" w:rsidRPr="008E5E80">
        <w:rPr>
          <w:color w:val="0000FF"/>
          <w:u w:val="double"/>
        </w:rPr>
        <w:t>, the applicant must certify:</w:t>
      </w:r>
    </w:p>
    <w:p w14:paraId="03026FF5" w14:textId="7980FA47" w:rsidR="00116948" w:rsidRPr="008E5E80" w:rsidRDefault="00116948" w:rsidP="00116948">
      <w:pPr>
        <w:pStyle w:val="Default"/>
        <w:numPr>
          <w:ilvl w:val="1"/>
          <w:numId w:val="9"/>
        </w:numPr>
        <w:rPr>
          <w:u w:val="double"/>
        </w:rPr>
      </w:pPr>
      <w:r w:rsidRPr="008E5E80">
        <w:rPr>
          <w:color w:val="0000FF"/>
          <w:u w:val="double"/>
        </w:rPr>
        <w:t xml:space="preserve">That the subject property, including any prior development phases of the property, is currently in compliance with both the Development Code and any applicable prior land use approvals for the property; or </w:t>
      </w:r>
    </w:p>
    <w:p w14:paraId="0F8DC6B3" w14:textId="77777777" w:rsidR="00116948" w:rsidRPr="008E5E80" w:rsidRDefault="00116948" w:rsidP="00116948">
      <w:pPr>
        <w:pStyle w:val="Default"/>
        <w:numPr>
          <w:ilvl w:val="1"/>
          <w:numId w:val="9"/>
        </w:numPr>
        <w:rPr>
          <w:u w:val="double"/>
        </w:rPr>
      </w:pPr>
      <w:r w:rsidRPr="008E5E80">
        <w:rPr>
          <w:color w:val="0000FF"/>
          <w:u w:val="double"/>
        </w:rPr>
        <w:t xml:space="preserve">That the application is for the purpose of bringing the property into compliance with the Development Code and/or prior land use approvals. </w:t>
      </w:r>
    </w:p>
    <w:p w14:paraId="4D0C7973" w14:textId="77777777" w:rsidR="00116948" w:rsidRPr="008E5E80" w:rsidRDefault="00116948" w:rsidP="00116948">
      <w:pPr>
        <w:pStyle w:val="Default"/>
        <w:numPr>
          <w:ilvl w:val="0"/>
          <w:numId w:val="9"/>
        </w:numPr>
        <w:rPr>
          <w:u w:val="double"/>
        </w:rPr>
      </w:pPr>
      <w:r w:rsidRPr="008E5E80">
        <w:rPr>
          <w:color w:val="0000FF"/>
          <w:u w:val="double"/>
        </w:rPr>
        <w:t xml:space="preserve">For purposes of this section, a violation means the property has been determined to not be in compliance with the Development Code or other applicable law either through a decision by the City or other tribunal, through the review process of the current application, or through an acknowledgement by the alleged violator. </w:t>
      </w:r>
    </w:p>
    <w:p w14:paraId="729C1900" w14:textId="256A8A17" w:rsidR="00116948" w:rsidRPr="008E5E80" w:rsidRDefault="00116948" w:rsidP="008E5E80">
      <w:pPr>
        <w:pStyle w:val="Default"/>
        <w:numPr>
          <w:ilvl w:val="0"/>
          <w:numId w:val="9"/>
        </w:numPr>
        <w:rPr>
          <w:u w:val="double"/>
        </w:rPr>
      </w:pPr>
      <w:r w:rsidRPr="008E5E80">
        <w:rPr>
          <w:color w:val="0000FF"/>
          <w:u w:val="double"/>
        </w:rPr>
        <w:t>Notwithstanding anything herein to the contrary, the C</w:t>
      </w:r>
      <w:r w:rsidR="008E5E80">
        <w:rPr>
          <w:color w:val="0000FF"/>
          <w:u w:val="double"/>
        </w:rPr>
        <w:t>ity may issue a</w:t>
      </w:r>
      <w:r w:rsidR="00523631">
        <w:rPr>
          <w:color w:val="0000FF"/>
          <w:u w:val="double"/>
        </w:rPr>
        <w:t xml:space="preserve"> </w:t>
      </w:r>
      <w:r w:rsidR="00FD6FDE">
        <w:rPr>
          <w:color w:val="0000FF"/>
          <w:u w:val="double"/>
        </w:rPr>
        <w:t>building</w:t>
      </w:r>
      <w:r w:rsidR="008E5E80">
        <w:rPr>
          <w:color w:val="0000FF"/>
          <w:u w:val="double"/>
        </w:rPr>
        <w:t xml:space="preserve"> permit or other </w:t>
      </w:r>
      <w:r w:rsidRPr="008E5E80">
        <w:rPr>
          <w:color w:val="0000FF"/>
          <w:u w:val="double"/>
        </w:rPr>
        <w:t>approval if:</w:t>
      </w:r>
    </w:p>
    <w:p w14:paraId="6978083D" w14:textId="77777777" w:rsidR="00116948" w:rsidRPr="008E5E80" w:rsidRDefault="00116948" w:rsidP="00116948">
      <w:pPr>
        <w:pStyle w:val="Default"/>
        <w:numPr>
          <w:ilvl w:val="1"/>
          <w:numId w:val="9"/>
        </w:numPr>
        <w:rPr>
          <w:u w:val="double"/>
        </w:rPr>
      </w:pPr>
      <w:r w:rsidRPr="008E5E80">
        <w:rPr>
          <w:color w:val="0000FF"/>
          <w:u w:val="double"/>
        </w:rPr>
        <w:t xml:space="preserve">Approval, and compliance with such approval, would result in the property coming into full compliance with all applicable provisions of federal, state, or local laws including, without limitation, the Development Code; </w:t>
      </w:r>
    </w:p>
    <w:p w14:paraId="3CE0F416" w14:textId="77777777" w:rsidR="00116948" w:rsidRPr="008E5E80" w:rsidRDefault="00116948" w:rsidP="00116948">
      <w:pPr>
        <w:pStyle w:val="Default"/>
        <w:numPr>
          <w:ilvl w:val="1"/>
          <w:numId w:val="9"/>
        </w:numPr>
        <w:rPr>
          <w:u w:val="double"/>
        </w:rPr>
      </w:pPr>
      <w:r w:rsidRPr="008E5E80">
        <w:rPr>
          <w:color w:val="0000FF"/>
          <w:u w:val="double"/>
        </w:rPr>
        <w:t xml:space="preserve">It is necessary to protect the public health or safety; </w:t>
      </w:r>
    </w:p>
    <w:p w14:paraId="1D00C75C" w14:textId="77777777" w:rsidR="00116948" w:rsidRPr="008E5E80" w:rsidRDefault="00116948" w:rsidP="001C05BE">
      <w:pPr>
        <w:pStyle w:val="Default"/>
        <w:numPr>
          <w:ilvl w:val="2"/>
          <w:numId w:val="9"/>
        </w:numPr>
        <w:rPr>
          <w:u w:val="double"/>
        </w:rPr>
      </w:pPr>
      <w:r w:rsidRPr="008E5E80">
        <w:rPr>
          <w:color w:val="0000FF"/>
          <w:u w:val="double"/>
        </w:rPr>
        <w:t xml:space="preserve">For the purposes of this section, “public health and safety” means the </w:t>
      </w:r>
    </w:p>
    <w:p w14:paraId="41ECE652" w14:textId="77777777" w:rsidR="00116948" w:rsidRPr="008E5E80" w:rsidRDefault="00116948" w:rsidP="00116948">
      <w:pPr>
        <w:pStyle w:val="Default"/>
        <w:ind w:left="2160"/>
        <w:rPr>
          <w:u w:val="double"/>
        </w:rPr>
      </w:pPr>
      <w:r w:rsidRPr="008E5E80">
        <w:rPr>
          <w:color w:val="0000FF"/>
          <w:u w:val="double"/>
        </w:rPr>
        <w:t xml:space="preserve">actions authorized by the permit would cause abatement of conditions </w:t>
      </w:r>
    </w:p>
    <w:p w14:paraId="384C9FB9" w14:textId="77777777" w:rsidR="00116948" w:rsidRPr="008E5E80" w:rsidRDefault="00116948" w:rsidP="00116948">
      <w:pPr>
        <w:pStyle w:val="Default"/>
        <w:ind w:left="2160"/>
        <w:rPr>
          <w:u w:val="double"/>
        </w:rPr>
      </w:pPr>
      <w:r w:rsidRPr="008E5E80">
        <w:rPr>
          <w:color w:val="0000FF"/>
          <w:u w:val="double"/>
        </w:rPr>
        <w:t xml:space="preserve">found to exist on the property that endanger life, health, personal </w:t>
      </w:r>
    </w:p>
    <w:p w14:paraId="6E983E11" w14:textId="77777777" w:rsidR="00116948" w:rsidRPr="008E5E80" w:rsidRDefault="00116948" w:rsidP="00116948">
      <w:pPr>
        <w:pStyle w:val="Default"/>
        <w:ind w:left="2160"/>
        <w:rPr>
          <w:u w:val="double"/>
        </w:rPr>
      </w:pPr>
      <w:r w:rsidRPr="008E5E80">
        <w:rPr>
          <w:color w:val="0000FF"/>
          <w:u w:val="double"/>
        </w:rPr>
        <w:t xml:space="preserve">property, or safety of the residents of the property or the public. </w:t>
      </w:r>
    </w:p>
    <w:p w14:paraId="6192056A" w14:textId="77777777" w:rsidR="00116948" w:rsidRPr="008E5E80" w:rsidRDefault="00116948" w:rsidP="001C05BE">
      <w:pPr>
        <w:pStyle w:val="Default"/>
        <w:numPr>
          <w:ilvl w:val="2"/>
          <w:numId w:val="9"/>
        </w:numPr>
        <w:rPr>
          <w:u w:val="double"/>
        </w:rPr>
      </w:pPr>
      <w:r w:rsidRPr="008E5E80">
        <w:rPr>
          <w:color w:val="0000FF"/>
          <w:u w:val="double"/>
        </w:rPr>
        <w:t xml:space="preserve">Examples of that situation include, but are not limited to, issuance of </w:t>
      </w:r>
    </w:p>
    <w:p w14:paraId="39E69B6F" w14:textId="77777777" w:rsidR="00116948" w:rsidRPr="008E5E80" w:rsidRDefault="00116948" w:rsidP="00116948">
      <w:pPr>
        <w:pStyle w:val="Default"/>
        <w:ind w:left="2160"/>
        <w:rPr>
          <w:u w:val="double"/>
        </w:rPr>
      </w:pPr>
      <w:r w:rsidRPr="008E5E80">
        <w:rPr>
          <w:color w:val="0000FF"/>
          <w:u w:val="double"/>
        </w:rPr>
        <w:t xml:space="preserve">permits to replace faulty electrical wiring; repair or install heat sources; </w:t>
      </w:r>
    </w:p>
    <w:p w14:paraId="5EE5C8B0" w14:textId="77777777" w:rsidR="00116948" w:rsidRPr="008E5E80" w:rsidRDefault="00116948" w:rsidP="00116948">
      <w:pPr>
        <w:pStyle w:val="Default"/>
        <w:ind w:left="2160"/>
        <w:rPr>
          <w:u w:val="double"/>
        </w:rPr>
      </w:pPr>
      <w:r w:rsidRPr="008E5E80">
        <w:rPr>
          <w:color w:val="0000FF"/>
          <w:u w:val="double"/>
        </w:rPr>
        <w:t xml:space="preserve">roof repairs; replace or repair compromised utility infrastructure for </w:t>
      </w:r>
    </w:p>
    <w:p w14:paraId="30510033" w14:textId="77777777" w:rsidR="00116948" w:rsidRPr="008E5E80" w:rsidRDefault="00116948" w:rsidP="00116948">
      <w:pPr>
        <w:pStyle w:val="Default"/>
        <w:ind w:left="2160"/>
        <w:rPr>
          <w:u w:val="double"/>
        </w:rPr>
      </w:pPr>
      <w:r w:rsidRPr="008E5E80">
        <w:rPr>
          <w:color w:val="0000FF"/>
          <w:u w:val="double"/>
        </w:rPr>
        <w:t xml:space="preserve">water, sewer, fuel, or power; and actions necessary to stop earth slope </w:t>
      </w:r>
    </w:p>
    <w:p w14:paraId="2E816C76" w14:textId="77777777" w:rsidR="00116948" w:rsidRPr="008E5E80" w:rsidRDefault="00116948" w:rsidP="00116948">
      <w:pPr>
        <w:pStyle w:val="Default"/>
        <w:ind w:left="2160"/>
        <w:rPr>
          <w:u w:val="double"/>
        </w:rPr>
      </w:pPr>
      <w:r w:rsidRPr="008E5E80">
        <w:rPr>
          <w:color w:val="0000FF"/>
          <w:u w:val="double"/>
        </w:rPr>
        <w:t xml:space="preserve">failure. </w:t>
      </w:r>
    </w:p>
    <w:p w14:paraId="362AACBB" w14:textId="7E0D560C" w:rsidR="00116948" w:rsidRPr="008E5E80" w:rsidRDefault="00116948" w:rsidP="00116948">
      <w:pPr>
        <w:pStyle w:val="Default"/>
        <w:numPr>
          <w:ilvl w:val="1"/>
          <w:numId w:val="9"/>
        </w:numPr>
        <w:rPr>
          <w:u w:val="double"/>
        </w:rPr>
      </w:pPr>
      <w:r w:rsidRPr="008E5E80">
        <w:rPr>
          <w:color w:val="0000FF"/>
          <w:u w:val="double"/>
        </w:rPr>
        <w:t xml:space="preserve">It is for work related to and within a valid utility or right-of-way easement over, on, or </w:t>
      </w:r>
      <w:r w:rsidR="000463DB">
        <w:rPr>
          <w:color w:val="0000FF"/>
          <w:u w:val="double"/>
        </w:rPr>
        <w:t xml:space="preserve">under the affected property, </w:t>
      </w:r>
    </w:p>
    <w:p w14:paraId="5E22AE4A" w14:textId="7F60E255" w:rsidR="00761BA1" w:rsidRDefault="00116948" w:rsidP="006A235A">
      <w:pPr>
        <w:pStyle w:val="Default"/>
        <w:numPr>
          <w:ilvl w:val="1"/>
          <w:numId w:val="9"/>
        </w:numPr>
        <w:rPr>
          <w:u w:val="double"/>
        </w:rPr>
      </w:pPr>
      <w:r w:rsidRPr="008E5E80">
        <w:rPr>
          <w:color w:val="0000FF"/>
          <w:u w:val="double"/>
        </w:rPr>
        <w:t>It is for emergency repairs to make a structure habitable or a right-of-way passable</w:t>
      </w:r>
      <w:r w:rsidR="000463DB">
        <w:rPr>
          <w:color w:val="0000FF"/>
          <w:u w:val="double"/>
        </w:rPr>
        <w:t>; or</w:t>
      </w:r>
    </w:p>
    <w:p w14:paraId="49EC1C7F" w14:textId="1BEC9527" w:rsidR="006A235A" w:rsidRPr="00761BA1" w:rsidRDefault="00761BA1" w:rsidP="006A235A">
      <w:pPr>
        <w:pStyle w:val="Default"/>
        <w:numPr>
          <w:ilvl w:val="1"/>
          <w:numId w:val="9"/>
        </w:numPr>
        <w:rPr>
          <w:u w:val="double"/>
        </w:rPr>
      </w:pPr>
      <w:r w:rsidRPr="00761BA1">
        <w:rPr>
          <w:color w:val="0000FF"/>
          <w:u w:val="double"/>
        </w:rPr>
        <w:t>The property owner has entered into a compliance agreement acceptable to the Planning Official.</w:t>
      </w:r>
    </w:p>
    <w:p w14:paraId="020E03DD" w14:textId="77777777" w:rsidR="00116948" w:rsidRPr="008E5E80" w:rsidRDefault="00116948" w:rsidP="001C05BE">
      <w:pPr>
        <w:pStyle w:val="Default"/>
        <w:numPr>
          <w:ilvl w:val="0"/>
          <w:numId w:val="12"/>
        </w:numPr>
        <w:rPr>
          <w:color w:val="0000FF"/>
          <w:u w:val="double"/>
        </w:rPr>
      </w:pPr>
      <w:r w:rsidRPr="008E5E80">
        <w:rPr>
          <w:b/>
          <w:color w:val="0000FF"/>
          <w:u w:val="double"/>
        </w:rPr>
        <w:t xml:space="preserve">Revocation. </w:t>
      </w:r>
    </w:p>
    <w:p w14:paraId="6EB6F2F3" w14:textId="283E1E80" w:rsidR="00116948" w:rsidRPr="008E5E80" w:rsidRDefault="00116948" w:rsidP="001C05BE">
      <w:pPr>
        <w:pStyle w:val="Default"/>
        <w:numPr>
          <w:ilvl w:val="0"/>
          <w:numId w:val="11"/>
        </w:numPr>
        <w:rPr>
          <w:u w:val="double"/>
        </w:rPr>
      </w:pPr>
      <w:r w:rsidRPr="008E5E80">
        <w:rPr>
          <w:color w:val="0000FF"/>
          <w:u w:val="double"/>
        </w:rPr>
        <w:t>The Planning Commission may</w:t>
      </w:r>
      <w:r w:rsidR="00FD6FDE">
        <w:rPr>
          <w:color w:val="0000FF"/>
          <w:u w:val="double"/>
        </w:rPr>
        <w:t xml:space="preserve"> conduct a public hearing to</w:t>
      </w:r>
      <w:r w:rsidRPr="008E5E80">
        <w:rPr>
          <w:color w:val="0000FF"/>
          <w:u w:val="double"/>
        </w:rPr>
        <w:t xml:space="preserve"> revoke any </w:t>
      </w:r>
      <w:r w:rsidR="00FD6FDE">
        <w:rPr>
          <w:color w:val="0000FF"/>
          <w:u w:val="double"/>
        </w:rPr>
        <w:t xml:space="preserve">land-use </w:t>
      </w:r>
      <w:r w:rsidRPr="008E5E80">
        <w:rPr>
          <w:color w:val="0000FF"/>
          <w:u w:val="double"/>
        </w:rPr>
        <w:t xml:space="preserve">permit or </w:t>
      </w:r>
      <w:r w:rsidR="00FD6FDE">
        <w:rPr>
          <w:color w:val="0000FF"/>
          <w:u w:val="double"/>
        </w:rPr>
        <w:t xml:space="preserve">land-use </w:t>
      </w:r>
      <w:r w:rsidRPr="008E5E80">
        <w:rPr>
          <w:color w:val="0000FF"/>
          <w:u w:val="double"/>
        </w:rPr>
        <w:t xml:space="preserve">approval granted pursuant to the provisions of this Development Code if it is determined that the permit or approval was issued on account of false statements contained in the application form or false representations made at a public hearing. </w:t>
      </w:r>
    </w:p>
    <w:p w14:paraId="7B9340EC" w14:textId="0BEE99DF" w:rsidR="00116948" w:rsidRPr="008E5E80" w:rsidRDefault="00116948" w:rsidP="00116948">
      <w:pPr>
        <w:pStyle w:val="Default"/>
        <w:numPr>
          <w:ilvl w:val="0"/>
          <w:numId w:val="11"/>
        </w:numPr>
        <w:rPr>
          <w:u w:val="double"/>
        </w:rPr>
      </w:pPr>
      <w:r w:rsidRPr="008E5E80">
        <w:rPr>
          <w:color w:val="0000FF"/>
          <w:u w:val="double"/>
        </w:rPr>
        <w:t xml:space="preserve">The Planning Commission may </w:t>
      </w:r>
      <w:r w:rsidR="00FD6FDE">
        <w:rPr>
          <w:color w:val="0000FF"/>
          <w:u w:val="double"/>
        </w:rPr>
        <w:t xml:space="preserve">conduct a public hearing to </w:t>
      </w:r>
      <w:r w:rsidRPr="008E5E80">
        <w:rPr>
          <w:color w:val="0000FF"/>
          <w:u w:val="double"/>
        </w:rPr>
        <w:t xml:space="preserve">revoke any </w:t>
      </w:r>
      <w:r w:rsidR="00FD6FDE">
        <w:rPr>
          <w:color w:val="0000FF"/>
          <w:u w:val="double"/>
        </w:rPr>
        <w:t xml:space="preserve">land-use </w:t>
      </w:r>
      <w:r w:rsidRPr="008E5E80">
        <w:rPr>
          <w:color w:val="0000FF"/>
          <w:u w:val="double"/>
        </w:rPr>
        <w:t xml:space="preserve">permit or </w:t>
      </w:r>
      <w:r w:rsidR="00FD6FDE">
        <w:rPr>
          <w:color w:val="0000FF"/>
          <w:u w:val="double"/>
        </w:rPr>
        <w:t xml:space="preserve">land-use </w:t>
      </w:r>
      <w:r w:rsidRPr="008E5E80">
        <w:rPr>
          <w:color w:val="0000FF"/>
          <w:u w:val="double"/>
        </w:rPr>
        <w:t xml:space="preserve">approval granted pursuant to the provisions of this Development Code for failure to comply with those conditions and limitations placed upon the exercise of the permit or approval. </w:t>
      </w:r>
    </w:p>
    <w:p w14:paraId="5B2E9D30" w14:textId="7564BC66" w:rsidR="00116948" w:rsidRPr="008E5E80" w:rsidRDefault="00116948" w:rsidP="00116948">
      <w:pPr>
        <w:pStyle w:val="Default"/>
        <w:numPr>
          <w:ilvl w:val="0"/>
          <w:numId w:val="11"/>
        </w:numPr>
        <w:rPr>
          <w:color w:val="0000FF"/>
          <w:u w:val="double"/>
        </w:rPr>
      </w:pPr>
      <w:r w:rsidRPr="008E5E80">
        <w:rPr>
          <w:color w:val="0000FF"/>
          <w:u w:val="double"/>
        </w:rPr>
        <w:t>Prior to</w:t>
      </w:r>
      <w:r w:rsidR="00FD6FDE">
        <w:rPr>
          <w:color w:val="0000FF"/>
          <w:u w:val="double"/>
        </w:rPr>
        <w:t xml:space="preserve"> a</w:t>
      </w:r>
      <w:r w:rsidRPr="008E5E80">
        <w:rPr>
          <w:color w:val="0000FF"/>
          <w:u w:val="double"/>
        </w:rPr>
        <w:t xml:space="preserve"> revocation</w:t>
      </w:r>
      <w:r w:rsidR="00FD6FDE">
        <w:rPr>
          <w:color w:val="0000FF"/>
          <w:u w:val="double"/>
        </w:rPr>
        <w:t xml:space="preserve"> hearing</w:t>
      </w:r>
      <w:r w:rsidRPr="008E5E80">
        <w:rPr>
          <w:color w:val="0000FF"/>
          <w:u w:val="double"/>
        </w:rPr>
        <w:t xml:space="preserve">, a written stop work order shall be given to the owner of the property involved, to the owner’s agent, or to the person doing the work. The stop work order shall state the reason for the order, and the conditions under which the </w:t>
      </w:r>
      <w:r w:rsidRPr="008E5E80">
        <w:rPr>
          <w:color w:val="0000FF"/>
          <w:u w:val="double"/>
        </w:rPr>
        <w:lastRenderedPageBreak/>
        <w:t>cited work will be permitted to resume, or shall state that a revocation hearing shall be held by the Planning Commission pursuant to the procedures for a Type III action.</w:t>
      </w:r>
    </w:p>
    <w:p w14:paraId="2651133B" w14:textId="77777777" w:rsidR="008E5E80" w:rsidRPr="008E5E80" w:rsidRDefault="008E5E80" w:rsidP="008E5E80">
      <w:pPr>
        <w:pStyle w:val="Default"/>
        <w:rPr>
          <w:color w:val="0000FF"/>
          <w:u w:val="double"/>
        </w:rPr>
      </w:pPr>
    </w:p>
    <w:p w14:paraId="45DFDFBF" w14:textId="7FBD419B" w:rsidR="007718D6" w:rsidRDefault="008E5E80" w:rsidP="00761BA1">
      <w:pPr>
        <w:pStyle w:val="Default"/>
        <w:numPr>
          <w:ilvl w:val="0"/>
          <w:numId w:val="12"/>
        </w:numPr>
        <w:rPr>
          <w:color w:val="0000FF"/>
          <w:u w:val="double"/>
        </w:rPr>
      </w:pPr>
      <w:r w:rsidRPr="008E5E80">
        <w:rPr>
          <w:b/>
          <w:color w:val="0000FF"/>
          <w:u w:val="double"/>
        </w:rPr>
        <w:t>Penalties</w:t>
      </w:r>
      <w:r w:rsidRPr="008E5E80">
        <w:rPr>
          <w:color w:val="0000FF"/>
          <w:u w:val="double"/>
        </w:rPr>
        <w:t xml:space="preserve">. </w:t>
      </w:r>
      <w:r w:rsidR="00761BA1">
        <w:rPr>
          <w:color w:val="0000FF"/>
          <w:u w:val="double"/>
        </w:rPr>
        <w:t>A violation of this Development Code is</w:t>
      </w:r>
      <w:r w:rsidRPr="008E5E80">
        <w:rPr>
          <w:color w:val="0000FF"/>
          <w:u w:val="double"/>
        </w:rPr>
        <w:t xml:space="preserve"> punishable by a fine of not less than $100.00 and not more than $500.00. </w:t>
      </w:r>
      <w:r w:rsidR="00807E39">
        <w:rPr>
          <w:color w:val="0000FF"/>
          <w:u w:val="double"/>
        </w:rPr>
        <w:t>Notwithstanding the foregoing, any</w:t>
      </w:r>
      <w:r w:rsidRPr="008E5E80">
        <w:rPr>
          <w:color w:val="0000FF"/>
          <w:u w:val="double"/>
        </w:rPr>
        <w:t xml:space="preserve"> subsequent violation of the same provision of this Development Code in any </w:t>
      </w:r>
      <w:r w:rsidR="00F06595">
        <w:rPr>
          <w:color w:val="0000FF"/>
          <w:u w:val="double"/>
        </w:rPr>
        <w:t>twelve-month</w:t>
      </w:r>
      <w:r w:rsidRPr="008E5E80">
        <w:rPr>
          <w:color w:val="0000FF"/>
          <w:u w:val="double"/>
        </w:rPr>
        <w:t xml:space="preserve"> period is punishable by a fine of not</w:t>
      </w:r>
      <w:r w:rsidR="0067497D">
        <w:rPr>
          <w:color w:val="0000FF"/>
          <w:u w:val="double"/>
        </w:rPr>
        <w:t xml:space="preserve"> more</w:t>
      </w:r>
      <w:r w:rsidRPr="008E5E80">
        <w:rPr>
          <w:color w:val="0000FF"/>
          <w:u w:val="double"/>
        </w:rPr>
        <w:t xml:space="preserve"> than $250.00.</w:t>
      </w:r>
      <w:r w:rsidR="00761BA1">
        <w:rPr>
          <w:color w:val="0000FF"/>
          <w:u w:val="double"/>
        </w:rPr>
        <w:t xml:space="preserve">  </w:t>
      </w:r>
      <w:r w:rsidR="00807E39">
        <w:rPr>
          <w:color w:val="0000FF"/>
          <w:u w:val="double"/>
        </w:rPr>
        <w:t xml:space="preserve">Each violation of this Development Code, and each day that the violation persists, will constitute a separate offense subject to a separate fine.  </w:t>
      </w:r>
      <w:r w:rsidRPr="008E5E80">
        <w:rPr>
          <w:color w:val="0000FF"/>
          <w:u w:val="double"/>
        </w:rPr>
        <w:t>In addition to any other rights or remedies provided under this Development Code, City may file a civil action to recover unpaid fees, fines, and costs, including, without limitation, City's reasonable attorney fees and other fees, costs, and expenses i</w:t>
      </w:r>
      <w:r w:rsidR="0067497D">
        <w:rPr>
          <w:color w:val="0000FF"/>
          <w:u w:val="double"/>
        </w:rPr>
        <w:t xml:space="preserve">ncurred by City to enforce this </w:t>
      </w:r>
      <w:r w:rsidRPr="008E5E80">
        <w:rPr>
          <w:color w:val="0000FF"/>
          <w:u w:val="double"/>
        </w:rPr>
        <w:t xml:space="preserve">Development Code. </w:t>
      </w:r>
    </w:p>
    <w:p w14:paraId="280C7D28" w14:textId="77777777" w:rsidR="007718D6" w:rsidRPr="007718D6" w:rsidRDefault="007718D6" w:rsidP="007718D6">
      <w:pPr>
        <w:pStyle w:val="Default"/>
        <w:ind w:left="360"/>
        <w:rPr>
          <w:color w:val="0000FF"/>
          <w:u w:val="double"/>
        </w:rPr>
      </w:pPr>
    </w:p>
    <w:p w14:paraId="20EB26C0" w14:textId="5718FC61" w:rsidR="007718D6" w:rsidRDefault="00761BA1" w:rsidP="00761BA1">
      <w:pPr>
        <w:pStyle w:val="Default"/>
        <w:numPr>
          <w:ilvl w:val="0"/>
          <w:numId w:val="12"/>
        </w:numPr>
        <w:rPr>
          <w:color w:val="0000FF"/>
          <w:u w:val="double"/>
        </w:rPr>
      </w:pPr>
      <w:r w:rsidRPr="007718D6">
        <w:rPr>
          <w:b/>
          <w:color w:val="0000FF"/>
          <w:u w:val="double"/>
        </w:rPr>
        <w:t>Administration; Remedies</w:t>
      </w:r>
      <w:r w:rsidRPr="007718D6">
        <w:rPr>
          <w:bCs/>
          <w:color w:val="0000FF"/>
          <w:u w:val="double"/>
        </w:rPr>
        <w:t xml:space="preserve">.  The City Planning Official and any public safety officer may enforce the provisions of this Development Code.  In pursuing enforcement, the City Planning Official may pursue any </w:t>
      </w:r>
      <w:r w:rsidR="007718D6">
        <w:rPr>
          <w:bCs/>
          <w:color w:val="0000FF"/>
          <w:u w:val="double"/>
        </w:rPr>
        <w:t xml:space="preserve">rights or </w:t>
      </w:r>
      <w:r w:rsidRPr="007718D6">
        <w:rPr>
          <w:bCs/>
          <w:color w:val="0000FF"/>
          <w:u w:val="double"/>
        </w:rPr>
        <w:t>remed</w:t>
      </w:r>
      <w:r w:rsidR="007718D6">
        <w:rPr>
          <w:bCs/>
          <w:color w:val="0000FF"/>
          <w:u w:val="double"/>
        </w:rPr>
        <w:t>ies</w:t>
      </w:r>
      <w:r w:rsidRPr="007718D6">
        <w:rPr>
          <w:bCs/>
          <w:color w:val="0000FF"/>
          <w:u w:val="double"/>
        </w:rPr>
        <w:t xml:space="preserve"> provided by this Development Code or otherwise available at law or equity </w:t>
      </w:r>
      <w:r w:rsidR="007718D6">
        <w:rPr>
          <w:bCs/>
          <w:color w:val="0000FF"/>
          <w:u w:val="double"/>
        </w:rPr>
        <w:t>(</w:t>
      </w:r>
      <w:r w:rsidRPr="007718D6">
        <w:rPr>
          <w:bCs/>
          <w:color w:val="0000FF"/>
          <w:u w:val="double"/>
        </w:rPr>
        <w:t>including, without limitation, injunctive relief</w:t>
      </w:r>
      <w:r w:rsidR="007718D6">
        <w:rPr>
          <w:bCs/>
          <w:color w:val="0000FF"/>
          <w:u w:val="double"/>
        </w:rPr>
        <w:t>)</w:t>
      </w:r>
      <w:r w:rsidRPr="007718D6">
        <w:rPr>
          <w:bCs/>
          <w:color w:val="0000FF"/>
          <w:u w:val="double"/>
        </w:rPr>
        <w:t xml:space="preserve"> without prejudice to any other </w:t>
      </w:r>
      <w:r w:rsidR="007718D6">
        <w:rPr>
          <w:bCs/>
          <w:color w:val="0000FF"/>
          <w:u w:val="double"/>
        </w:rPr>
        <w:t xml:space="preserve">right or </w:t>
      </w:r>
      <w:r w:rsidRPr="007718D6">
        <w:rPr>
          <w:bCs/>
          <w:color w:val="0000FF"/>
          <w:u w:val="double"/>
        </w:rPr>
        <w:t>remedy available to City.  The City Planning Official may enter into voluntary complianc</w:t>
      </w:r>
      <w:r w:rsidR="00A172FF">
        <w:rPr>
          <w:bCs/>
          <w:color w:val="0000FF"/>
          <w:u w:val="double"/>
        </w:rPr>
        <w:t>e agreements with the violator.</w:t>
      </w:r>
      <w:r w:rsidRPr="007718D6">
        <w:rPr>
          <w:bCs/>
          <w:color w:val="0000FF"/>
          <w:u w:val="double"/>
        </w:rPr>
        <w:t xml:space="preserve"> The remedies available to City are not exclusive and it is within the discretion of City to seek cumulative remedies for a violation of the Development Code.</w:t>
      </w:r>
      <w:r w:rsidR="00A172FF">
        <w:rPr>
          <w:bCs/>
          <w:color w:val="0000FF"/>
          <w:u w:val="double"/>
        </w:rPr>
        <w:t xml:space="preserve"> </w:t>
      </w:r>
    </w:p>
    <w:p w14:paraId="783A5D07" w14:textId="77777777" w:rsidR="007718D6" w:rsidRDefault="007718D6" w:rsidP="007718D6">
      <w:pPr>
        <w:pStyle w:val="ListParagraph"/>
        <w:rPr>
          <w:bCs/>
          <w:color w:val="0000FF"/>
          <w:u w:val="double"/>
        </w:rPr>
      </w:pPr>
    </w:p>
    <w:p w14:paraId="71214490" w14:textId="4794576F" w:rsidR="00C94535" w:rsidRPr="007718D6" w:rsidRDefault="00761BA1" w:rsidP="00761BA1">
      <w:pPr>
        <w:pStyle w:val="Default"/>
        <w:numPr>
          <w:ilvl w:val="0"/>
          <w:numId w:val="12"/>
        </w:numPr>
        <w:rPr>
          <w:color w:val="0000FF"/>
          <w:u w:val="double"/>
        </w:rPr>
      </w:pPr>
      <w:r w:rsidRPr="007718D6">
        <w:rPr>
          <w:b/>
          <w:color w:val="0000FF"/>
          <w:u w:val="double"/>
        </w:rPr>
        <w:t>Vicarious Liability</w:t>
      </w:r>
      <w:r w:rsidRPr="007718D6">
        <w:rPr>
          <w:bCs/>
          <w:color w:val="0000FF"/>
          <w:u w:val="double"/>
        </w:rPr>
        <w:t>.  The owner of real property is vicariously liable, jointly and severally, for any violations of this Development Code related to the owner’s real property committed by the owner’s employees, agents, contractors, tenants, invitees, and any other occupant of the owner’s real property.</w:t>
      </w:r>
    </w:p>
    <w:p w14:paraId="52717A3D" w14:textId="49B1BE9F" w:rsidR="00761BA1" w:rsidRDefault="00761BA1" w:rsidP="00761BA1">
      <w:pPr>
        <w:pStyle w:val="Default"/>
        <w:rPr>
          <w:color w:val="0000FF"/>
          <w:u w:val="double"/>
        </w:rPr>
      </w:pPr>
    </w:p>
    <w:p w14:paraId="42EAC715" w14:textId="77777777" w:rsidR="00761BA1" w:rsidRPr="008E5E80" w:rsidRDefault="00761BA1" w:rsidP="00761BA1">
      <w:pPr>
        <w:pStyle w:val="Default"/>
        <w:rPr>
          <w:color w:val="0000FF"/>
          <w:u w:val="double"/>
        </w:rPr>
      </w:pPr>
    </w:p>
    <w:p w14:paraId="2450326A" w14:textId="77777777" w:rsidR="00C94535" w:rsidRPr="008E5E80" w:rsidRDefault="00C94535" w:rsidP="00C94535">
      <w:pPr>
        <w:pStyle w:val="Default"/>
      </w:pPr>
      <w:r w:rsidRPr="008E5E80">
        <w:rPr>
          <w:b/>
          <w:bCs/>
        </w:rPr>
        <w:t xml:space="preserve">SECTION 2: AMENDMENT </w:t>
      </w:r>
      <w:r w:rsidRPr="008E5E80">
        <w:t xml:space="preserve">“5-6.1.030 Definitions” of the City of John Day </w:t>
      </w:r>
    </w:p>
    <w:p w14:paraId="33AAC7C7" w14:textId="77777777" w:rsidR="00C94535" w:rsidRPr="008E5E80" w:rsidRDefault="00C94535" w:rsidP="00C94535">
      <w:pPr>
        <w:pStyle w:val="Default"/>
      </w:pPr>
      <w:r w:rsidRPr="008E5E80">
        <w:t xml:space="preserve">Development Code is hereby </w:t>
      </w:r>
      <w:r w:rsidRPr="008E5E80">
        <w:rPr>
          <w:i/>
          <w:iCs/>
        </w:rPr>
        <w:t xml:space="preserve">amended </w:t>
      </w:r>
      <w:r w:rsidRPr="008E5E80">
        <w:t xml:space="preserve">as follows: </w:t>
      </w:r>
    </w:p>
    <w:p w14:paraId="39BEEAC5" w14:textId="77777777" w:rsidR="00C94535" w:rsidRPr="008E5E80" w:rsidRDefault="00C94535" w:rsidP="00C94535">
      <w:pPr>
        <w:pStyle w:val="Default"/>
      </w:pPr>
    </w:p>
    <w:p w14:paraId="6C415A5C" w14:textId="77777777" w:rsidR="00C94535" w:rsidRPr="008E5E80" w:rsidRDefault="00C94535" w:rsidP="00C94535">
      <w:pPr>
        <w:pStyle w:val="Default"/>
      </w:pPr>
      <w:r w:rsidRPr="008E5E80">
        <w:t xml:space="preserve">5-6.1.030 Definitions </w:t>
      </w:r>
    </w:p>
    <w:p w14:paraId="2234709D" w14:textId="77777777" w:rsidR="00C94535" w:rsidRPr="008E5E80" w:rsidRDefault="00C94535" w:rsidP="00C94535">
      <w:pPr>
        <w:pStyle w:val="Default"/>
      </w:pPr>
      <w:r w:rsidRPr="008E5E80">
        <w:t>The following definitions are organized alphabetically and some related terms are also grouped together and cross-referenced under group headings (</w:t>
      </w:r>
      <w:r w:rsidRPr="008E5E80">
        <w:rPr>
          <w:i/>
          <w:iCs/>
        </w:rPr>
        <w:t>e.g</w:t>
      </w:r>
      <w:r w:rsidRPr="008E5E80">
        <w:t xml:space="preserve">., Transportation-Related, Environment-Related, etc.). </w:t>
      </w:r>
    </w:p>
    <w:p w14:paraId="50D0EDCF" w14:textId="77777777" w:rsidR="00C94535" w:rsidRPr="008E5E80" w:rsidRDefault="00C94535" w:rsidP="00C94535">
      <w:pPr>
        <w:pStyle w:val="Default"/>
      </w:pPr>
      <w:r w:rsidRPr="008E5E80">
        <w:rPr>
          <w:b/>
          <w:bCs/>
        </w:rPr>
        <w:t>…</w:t>
      </w:r>
    </w:p>
    <w:p w14:paraId="7A3FEF91" w14:textId="77777777" w:rsidR="00C94535" w:rsidRPr="008E5E80" w:rsidRDefault="00C94535" w:rsidP="00C94535">
      <w:pPr>
        <w:pStyle w:val="Default"/>
      </w:pPr>
    </w:p>
    <w:p w14:paraId="01D697EC" w14:textId="024D313C" w:rsidR="00C94535" w:rsidRPr="008E5E80" w:rsidRDefault="00C94535" w:rsidP="00C94535">
      <w:pPr>
        <w:pStyle w:val="Default"/>
        <w:rPr>
          <w:u w:val="double"/>
        </w:rPr>
      </w:pPr>
      <w:r w:rsidRPr="008E5E80">
        <w:rPr>
          <w:b/>
          <w:bCs/>
          <w:color w:val="0000FF"/>
          <w:u w:val="double"/>
        </w:rPr>
        <w:t xml:space="preserve">Planning Official. </w:t>
      </w:r>
      <w:r w:rsidRPr="008E5E80">
        <w:rPr>
          <w:color w:val="0000FF"/>
          <w:u w:val="double"/>
        </w:rPr>
        <w:t>The person appointed by the City Manager to administer the City’s Development Code and perform land use planning functions. The Planning Official may be a City employee or a</w:t>
      </w:r>
      <w:r w:rsidR="008E5E80">
        <w:rPr>
          <w:u w:val="double"/>
        </w:rPr>
        <w:t xml:space="preserve"> </w:t>
      </w:r>
      <w:r w:rsidRPr="008E5E80">
        <w:rPr>
          <w:color w:val="0000FF"/>
          <w:u w:val="double"/>
        </w:rPr>
        <w:t>contractor. This term includes any designee of the Planning Official.</w:t>
      </w:r>
      <w:r w:rsidRPr="008E5E80">
        <w:rPr>
          <w:color w:val="0000FF"/>
        </w:rPr>
        <w:t xml:space="preserve"> </w:t>
      </w:r>
    </w:p>
    <w:p w14:paraId="208EF128" w14:textId="77777777" w:rsidR="00C94535" w:rsidRPr="008E5E80" w:rsidRDefault="00C94535" w:rsidP="00C94535">
      <w:pPr>
        <w:pStyle w:val="Default"/>
        <w:rPr>
          <w:color w:val="0000FF"/>
          <w:u w:val="double"/>
        </w:rPr>
      </w:pPr>
      <w:bookmarkStart w:id="0" w:name="_GoBack"/>
      <w:bookmarkEnd w:id="0"/>
    </w:p>
    <w:sectPr w:rsidR="00C94535" w:rsidRPr="008E5E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11057" w14:textId="77777777" w:rsidR="006A235A" w:rsidRDefault="006A235A" w:rsidP="006A235A">
      <w:pPr>
        <w:spacing w:after="0" w:line="240" w:lineRule="auto"/>
      </w:pPr>
      <w:r>
        <w:separator/>
      </w:r>
    </w:p>
  </w:endnote>
  <w:endnote w:type="continuationSeparator" w:id="0">
    <w:p w14:paraId="2C851592" w14:textId="77777777" w:rsidR="006A235A" w:rsidRDefault="006A235A" w:rsidP="006A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EF58F" w14:textId="77777777" w:rsidR="007718D6" w:rsidRDefault="007718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B95D" w14:textId="1DF40615" w:rsidR="007718D6" w:rsidRPr="007718D6" w:rsidRDefault="009C7FD4" w:rsidP="007718D6">
    <w:pPr>
      <w:pStyle w:val="Footer"/>
    </w:pPr>
    <w:r w:rsidRPr="009C7FD4">
      <w:rPr>
        <w:noProof/>
        <w:sz w:val="16"/>
      </w:rPr>
      <w:t>{15264111-01323666;1}</w:t>
    </w:r>
    <w:r w:rsidR="007718D6">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62FE5" w14:textId="77777777" w:rsidR="007718D6" w:rsidRDefault="007718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0B17" w14:textId="77777777" w:rsidR="006A235A" w:rsidRDefault="006A235A" w:rsidP="006A235A">
      <w:pPr>
        <w:spacing w:after="0" w:line="240" w:lineRule="auto"/>
        <w:rPr>
          <w:noProof/>
        </w:rPr>
      </w:pPr>
      <w:r>
        <w:rPr>
          <w:noProof/>
        </w:rPr>
        <w:separator/>
      </w:r>
    </w:p>
  </w:footnote>
  <w:footnote w:type="continuationSeparator" w:id="0">
    <w:p w14:paraId="2048F8AB" w14:textId="77777777" w:rsidR="006A235A" w:rsidRDefault="006A235A" w:rsidP="006A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FA76" w14:textId="77777777" w:rsidR="007718D6" w:rsidRDefault="007718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C59F" w14:textId="77777777" w:rsidR="007718D6" w:rsidRDefault="007718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4079" w14:textId="77777777" w:rsidR="007718D6" w:rsidRDefault="007718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D2D"/>
    <w:multiLevelType w:val="hybridMultilevel"/>
    <w:tmpl w:val="D39CBF44"/>
    <w:lvl w:ilvl="0" w:tplc="8222F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E58A7"/>
    <w:multiLevelType w:val="hybridMultilevel"/>
    <w:tmpl w:val="A5C273D6"/>
    <w:lvl w:ilvl="0" w:tplc="86DC1E74">
      <w:start w:val="1"/>
      <w:numFmt w:val="decimal"/>
      <w:lvlText w:val="%1."/>
      <w:lvlJc w:val="left"/>
      <w:pPr>
        <w:ind w:left="1080" w:hanging="360"/>
      </w:pPr>
      <w:rPr>
        <w:rFonts w:hint="default"/>
        <w:color w:val="0000FF"/>
      </w:rPr>
    </w:lvl>
    <w:lvl w:ilvl="1" w:tplc="4340590A">
      <w:start w:val="1"/>
      <w:numFmt w:val="lowerLetter"/>
      <w:lvlText w:val="%2."/>
      <w:lvlJc w:val="left"/>
      <w:pPr>
        <w:ind w:left="1800" w:hanging="360"/>
      </w:pPr>
      <w:rPr>
        <w:color w:val="3333FF"/>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A6B69"/>
    <w:multiLevelType w:val="hybridMultilevel"/>
    <w:tmpl w:val="15E68A8C"/>
    <w:lvl w:ilvl="0" w:tplc="C7A6AE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57AFA"/>
    <w:multiLevelType w:val="hybridMultilevel"/>
    <w:tmpl w:val="F2C89A76"/>
    <w:lvl w:ilvl="0" w:tplc="D4A0B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623395"/>
    <w:multiLevelType w:val="multilevel"/>
    <w:tmpl w:val="CD76ACCC"/>
    <w:lvl w:ilvl="0">
      <w:start w:val="1"/>
      <w:numFmt w:val="decimal"/>
      <w:lvlText w:val="%1)"/>
      <w:lvlJc w:val="left"/>
      <w:pPr>
        <w:ind w:left="360" w:hanging="360"/>
      </w:pPr>
      <w:rPr>
        <w:color w:val="0000FF"/>
      </w:rPr>
    </w:lvl>
    <w:lvl w:ilvl="1">
      <w:start w:val="1"/>
      <w:numFmt w:val="lowerLetter"/>
      <w:lvlText w:val="%2)"/>
      <w:lvlJc w:val="left"/>
      <w:pPr>
        <w:ind w:left="720" w:hanging="360"/>
      </w:pPr>
    </w:lvl>
    <w:lvl w:ilvl="2">
      <w:start w:val="1"/>
      <w:numFmt w:val="lowerRoman"/>
      <w:lvlText w:val="%3)"/>
      <w:lvlJc w:val="left"/>
      <w:pPr>
        <w:ind w:left="1080" w:hanging="360"/>
      </w:pPr>
      <w:rPr>
        <w:color w:val="0000FF"/>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3E3F09"/>
    <w:multiLevelType w:val="hybridMultilevel"/>
    <w:tmpl w:val="3EDCE984"/>
    <w:lvl w:ilvl="0" w:tplc="A030C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A7D62"/>
    <w:multiLevelType w:val="hybridMultilevel"/>
    <w:tmpl w:val="E43A4BAA"/>
    <w:lvl w:ilvl="0" w:tplc="D2CC8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F79C1"/>
    <w:multiLevelType w:val="hybridMultilevel"/>
    <w:tmpl w:val="5302DEE6"/>
    <w:lvl w:ilvl="0" w:tplc="9DEC06C8">
      <w:start w:val="1"/>
      <w:numFmt w:val="decimal"/>
      <w:lvlText w:val="%1."/>
      <w:lvlJc w:val="left"/>
      <w:pPr>
        <w:ind w:left="1080" w:hanging="360"/>
      </w:pPr>
      <w:rPr>
        <w:rFonts w:ascii="Times New Roman" w:eastAsiaTheme="minorHAnsi" w:hAnsi="Times New Roman" w:cs="Times New Roman"/>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60761B"/>
    <w:multiLevelType w:val="hybridMultilevel"/>
    <w:tmpl w:val="C5029264"/>
    <w:lvl w:ilvl="0" w:tplc="F93C08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66747D"/>
    <w:multiLevelType w:val="hybridMultilevel"/>
    <w:tmpl w:val="7330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E1D58"/>
    <w:multiLevelType w:val="hybridMultilevel"/>
    <w:tmpl w:val="F34C3E1C"/>
    <w:lvl w:ilvl="0" w:tplc="804C86D4">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547F7"/>
    <w:multiLevelType w:val="hybridMultilevel"/>
    <w:tmpl w:val="B77A60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6D3946"/>
    <w:multiLevelType w:val="hybridMultilevel"/>
    <w:tmpl w:val="F8DA7700"/>
    <w:lvl w:ilvl="0" w:tplc="5D5E38A8">
      <w:start w:val="1"/>
      <w:numFmt w:val="decimal"/>
      <w:lvlText w:val="%1."/>
      <w:lvlJc w:val="left"/>
      <w:pPr>
        <w:ind w:left="720" w:hanging="360"/>
      </w:pPr>
      <w:rPr>
        <w:rFonts w:hint="default"/>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67BA7"/>
    <w:multiLevelType w:val="hybridMultilevel"/>
    <w:tmpl w:val="E4CCED26"/>
    <w:lvl w:ilvl="0" w:tplc="C42E8B7E">
      <w:start w:val="1"/>
      <w:numFmt w:val="upperLetter"/>
      <w:lvlText w:val="%1."/>
      <w:lvlJc w:val="left"/>
      <w:pPr>
        <w:ind w:left="360" w:hanging="360"/>
      </w:pPr>
      <w:rPr>
        <w:rFonts w:hint="default"/>
        <w:b/>
        <w:color w:val="0000FF"/>
      </w:rPr>
    </w:lvl>
    <w:lvl w:ilvl="1" w:tplc="04090019">
      <w:start w:val="1"/>
      <w:numFmt w:val="lowerLetter"/>
      <w:lvlText w:val="%2."/>
      <w:lvlJc w:val="left"/>
      <w:pPr>
        <w:ind w:left="1080" w:hanging="360"/>
      </w:pPr>
    </w:lvl>
    <w:lvl w:ilvl="2" w:tplc="934C4E14">
      <w:start w:val="1"/>
      <w:numFmt w:val="lowerLetter"/>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4"/>
  </w:num>
  <w:num w:numId="4">
    <w:abstractNumId w:val="10"/>
  </w:num>
  <w:num w:numId="5">
    <w:abstractNumId w:val="8"/>
  </w:num>
  <w:num w:numId="6">
    <w:abstractNumId w:val="5"/>
  </w:num>
  <w:num w:numId="7">
    <w:abstractNumId w:val="0"/>
  </w:num>
  <w:num w:numId="8">
    <w:abstractNumId w:val="12"/>
  </w:num>
  <w:num w:numId="9">
    <w:abstractNumId w:val="1"/>
  </w:num>
  <w:num w:numId="10">
    <w:abstractNumId w:val="3"/>
  </w:num>
  <w:num w:numId="11">
    <w:abstractNumId w:val="7"/>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45"/>
    <w:rsid w:val="000463DB"/>
    <w:rsid w:val="0006150A"/>
    <w:rsid w:val="000D1237"/>
    <w:rsid w:val="000D47C2"/>
    <w:rsid w:val="00116948"/>
    <w:rsid w:val="00127B45"/>
    <w:rsid w:val="00174A10"/>
    <w:rsid w:val="001C05BE"/>
    <w:rsid w:val="001F2813"/>
    <w:rsid w:val="002F0DA6"/>
    <w:rsid w:val="0031173D"/>
    <w:rsid w:val="00523631"/>
    <w:rsid w:val="005A18B7"/>
    <w:rsid w:val="00644CFC"/>
    <w:rsid w:val="0067497D"/>
    <w:rsid w:val="006A235A"/>
    <w:rsid w:val="00761BA1"/>
    <w:rsid w:val="007718D6"/>
    <w:rsid w:val="007A2674"/>
    <w:rsid w:val="00807E39"/>
    <w:rsid w:val="00821939"/>
    <w:rsid w:val="008E5E80"/>
    <w:rsid w:val="009C7FD4"/>
    <w:rsid w:val="00A172FF"/>
    <w:rsid w:val="00A50CE1"/>
    <w:rsid w:val="00A81AC3"/>
    <w:rsid w:val="00B9789C"/>
    <w:rsid w:val="00C94535"/>
    <w:rsid w:val="00CB6A59"/>
    <w:rsid w:val="00D3110E"/>
    <w:rsid w:val="00D50735"/>
    <w:rsid w:val="00D83714"/>
    <w:rsid w:val="00EA20E7"/>
    <w:rsid w:val="00F06595"/>
    <w:rsid w:val="00F21BF9"/>
    <w:rsid w:val="00F77A99"/>
    <w:rsid w:val="00FD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EF8"/>
  <w15:chartTrackingRefBased/>
  <w15:docId w15:val="{B8F66DDF-C721-49B0-8A71-10C37FD7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B4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7B45"/>
    <w:pPr>
      <w:ind w:left="720"/>
      <w:contextualSpacing/>
    </w:pPr>
  </w:style>
  <w:style w:type="character" w:styleId="CommentReference">
    <w:name w:val="annotation reference"/>
    <w:basedOn w:val="DefaultParagraphFont"/>
    <w:uiPriority w:val="99"/>
    <w:semiHidden/>
    <w:unhideWhenUsed/>
    <w:rsid w:val="001C05BE"/>
    <w:rPr>
      <w:sz w:val="16"/>
      <w:szCs w:val="16"/>
    </w:rPr>
  </w:style>
  <w:style w:type="paragraph" w:styleId="CommentText">
    <w:name w:val="annotation text"/>
    <w:basedOn w:val="Normal"/>
    <w:link w:val="CommentTextChar"/>
    <w:uiPriority w:val="99"/>
    <w:semiHidden/>
    <w:unhideWhenUsed/>
    <w:rsid w:val="001C05BE"/>
    <w:pPr>
      <w:spacing w:line="240" w:lineRule="auto"/>
    </w:pPr>
    <w:rPr>
      <w:sz w:val="20"/>
      <w:szCs w:val="20"/>
    </w:rPr>
  </w:style>
  <w:style w:type="character" w:customStyle="1" w:styleId="CommentTextChar">
    <w:name w:val="Comment Text Char"/>
    <w:basedOn w:val="DefaultParagraphFont"/>
    <w:link w:val="CommentText"/>
    <w:uiPriority w:val="99"/>
    <w:semiHidden/>
    <w:rsid w:val="001C05BE"/>
    <w:rPr>
      <w:sz w:val="20"/>
      <w:szCs w:val="20"/>
    </w:rPr>
  </w:style>
  <w:style w:type="paragraph" w:styleId="CommentSubject">
    <w:name w:val="annotation subject"/>
    <w:basedOn w:val="CommentText"/>
    <w:next w:val="CommentText"/>
    <w:link w:val="CommentSubjectChar"/>
    <w:uiPriority w:val="99"/>
    <w:semiHidden/>
    <w:unhideWhenUsed/>
    <w:rsid w:val="001C05BE"/>
    <w:rPr>
      <w:b/>
      <w:bCs/>
    </w:rPr>
  </w:style>
  <w:style w:type="character" w:customStyle="1" w:styleId="CommentSubjectChar">
    <w:name w:val="Comment Subject Char"/>
    <w:basedOn w:val="CommentTextChar"/>
    <w:link w:val="CommentSubject"/>
    <w:uiPriority w:val="99"/>
    <w:semiHidden/>
    <w:rsid w:val="001C05BE"/>
    <w:rPr>
      <w:b/>
      <w:bCs/>
      <w:sz w:val="20"/>
      <w:szCs w:val="20"/>
    </w:rPr>
  </w:style>
  <w:style w:type="paragraph" w:styleId="BalloonText">
    <w:name w:val="Balloon Text"/>
    <w:basedOn w:val="Normal"/>
    <w:link w:val="BalloonTextChar"/>
    <w:uiPriority w:val="99"/>
    <w:semiHidden/>
    <w:unhideWhenUsed/>
    <w:rsid w:val="001C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BE"/>
    <w:rPr>
      <w:rFonts w:ascii="Segoe UI" w:hAnsi="Segoe UI" w:cs="Segoe UI"/>
      <w:sz w:val="18"/>
      <w:szCs w:val="18"/>
    </w:rPr>
  </w:style>
  <w:style w:type="paragraph" w:styleId="Header">
    <w:name w:val="header"/>
    <w:basedOn w:val="Normal"/>
    <w:link w:val="HeaderChar"/>
    <w:uiPriority w:val="99"/>
    <w:unhideWhenUsed/>
    <w:rsid w:val="006A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5A"/>
  </w:style>
  <w:style w:type="paragraph" w:styleId="Footer">
    <w:name w:val="footer"/>
    <w:basedOn w:val="Normal"/>
    <w:link w:val="FooterChar"/>
    <w:uiPriority w:val="99"/>
    <w:unhideWhenUsed/>
    <w:rsid w:val="006A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0751">
      <w:bodyDiv w:val="1"/>
      <w:marLeft w:val="0"/>
      <w:marRight w:val="0"/>
      <w:marTop w:val="0"/>
      <w:marBottom w:val="0"/>
      <w:divBdr>
        <w:top w:val="none" w:sz="0" w:space="0" w:color="auto"/>
        <w:left w:val="none" w:sz="0" w:space="0" w:color="auto"/>
        <w:bottom w:val="none" w:sz="0" w:space="0" w:color="auto"/>
        <w:right w:val="none" w:sz="0" w:space="0" w:color="auto"/>
      </w:divBdr>
    </w:div>
    <w:div w:id="182013280">
      <w:bodyDiv w:val="1"/>
      <w:marLeft w:val="0"/>
      <w:marRight w:val="0"/>
      <w:marTop w:val="0"/>
      <w:marBottom w:val="0"/>
      <w:divBdr>
        <w:top w:val="none" w:sz="0" w:space="0" w:color="auto"/>
        <w:left w:val="none" w:sz="0" w:space="0" w:color="auto"/>
        <w:bottom w:val="none" w:sz="0" w:space="0" w:color="auto"/>
        <w:right w:val="none" w:sz="0" w:space="0" w:color="auto"/>
      </w:divBdr>
    </w:div>
    <w:div w:id="335234376">
      <w:bodyDiv w:val="1"/>
      <w:marLeft w:val="0"/>
      <w:marRight w:val="0"/>
      <w:marTop w:val="0"/>
      <w:marBottom w:val="0"/>
      <w:divBdr>
        <w:top w:val="none" w:sz="0" w:space="0" w:color="auto"/>
        <w:left w:val="none" w:sz="0" w:space="0" w:color="auto"/>
        <w:bottom w:val="none" w:sz="0" w:space="0" w:color="auto"/>
        <w:right w:val="none" w:sz="0" w:space="0" w:color="auto"/>
      </w:divBdr>
    </w:div>
    <w:div w:id="569657308">
      <w:bodyDiv w:val="1"/>
      <w:marLeft w:val="0"/>
      <w:marRight w:val="0"/>
      <w:marTop w:val="0"/>
      <w:marBottom w:val="0"/>
      <w:divBdr>
        <w:top w:val="none" w:sz="0" w:space="0" w:color="auto"/>
        <w:left w:val="none" w:sz="0" w:space="0" w:color="auto"/>
        <w:bottom w:val="none" w:sz="0" w:space="0" w:color="auto"/>
        <w:right w:val="none" w:sz="0" w:space="0" w:color="auto"/>
      </w:divBdr>
    </w:div>
    <w:div w:id="782462790">
      <w:bodyDiv w:val="1"/>
      <w:marLeft w:val="0"/>
      <w:marRight w:val="0"/>
      <w:marTop w:val="0"/>
      <w:marBottom w:val="0"/>
      <w:divBdr>
        <w:top w:val="none" w:sz="0" w:space="0" w:color="auto"/>
        <w:left w:val="none" w:sz="0" w:space="0" w:color="auto"/>
        <w:bottom w:val="none" w:sz="0" w:space="0" w:color="auto"/>
        <w:right w:val="none" w:sz="0" w:space="0" w:color="auto"/>
      </w:divBdr>
    </w:div>
    <w:div w:id="871186756">
      <w:bodyDiv w:val="1"/>
      <w:marLeft w:val="0"/>
      <w:marRight w:val="0"/>
      <w:marTop w:val="0"/>
      <w:marBottom w:val="0"/>
      <w:divBdr>
        <w:top w:val="none" w:sz="0" w:space="0" w:color="auto"/>
        <w:left w:val="none" w:sz="0" w:space="0" w:color="auto"/>
        <w:bottom w:val="none" w:sz="0" w:space="0" w:color="auto"/>
        <w:right w:val="none" w:sz="0" w:space="0" w:color="auto"/>
      </w:divBdr>
    </w:div>
    <w:div w:id="889925611">
      <w:bodyDiv w:val="1"/>
      <w:marLeft w:val="0"/>
      <w:marRight w:val="0"/>
      <w:marTop w:val="0"/>
      <w:marBottom w:val="0"/>
      <w:divBdr>
        <w:top w:val="none" w:sz="0" w:space="0" w:color="auto"/>
        <w:left w:val="none" w:sz="0" w:space="0" w:color="auto"/>
        <w:bottom w:val="none" w:sz="0" w:space="0" w:color="auto"/>
        <w:right w:val="none" w:sz="0" w:space="0" w:color="auto"/>
      </w:divBdr>
    </w:div>
    <w:div w:id="948243253">
      <w:bodyDiv w:val="1"/>
      <w:marLeft w:val="0"/>
      <w:marRight w:val="0"/>
      <w:marTop w:val="0"/>
      <w:marBottom w:val="0"/>
      <w:divBdr>
        <w:top w:val="none" w:sz="0" w:space="0" w:color="auto"/>
        <w:left w:val="none" w:sz="0" w:space="0" w:color="auto"/>
        <w:bottom w:val="none" w:sz="0" w:space="0" w:color="auto"/>
        <w:right w:val="none" w:sz="0" w:space="0" w:color="auto"/>
      </w:divBdr>
    </w:div>
    <w:div w:id="1011178535">
      <w:bodyDiv w:val="1"/>
      <w:marLeft w:val="0"/>
      <w:marRight w:val="0"/>
      <w:marTop w:val="0"/>
      <w:marBottom w:val="0"/>
      <w:divBdr>
        <w:top w:val="none" w:sz="0" w:space="0" w:color="auto"/>
        <w:left w:val="none" w:sz="0" w:space="0" w:color="auto"/>
        <w:bottom w:val="none" w:sz="0" w:space="0" w:color="auto"/>
        <w:right w:val="none" w:sz="0" w:space="0" w:color="auto"/>
      </w:divBdr>
    </w:div>
    <w:div w:id="1137141170">
      <w:bodyDiv w:val="1"/>
      <w:marLeft w:val="0"/>
      <w:marRight w:val="0"/>
      <w:marTop w:val="0"/>
      <w:marBottom w:val="0"/>
      <w:divBdr>
        <w:top w:val="none" w:sz="0" w:space="0" w:color="auto"/>
        <w:left w:val="none" w:sz="0" w:space="0" w:color="auto"/>
        <w:bottom w:val="none" w:sz="0" w:space="0" w:color="auto"/>
        <w:right w:val="none" w:sz="0" w:space="0" w:color="auto"/>
      </w:divBdr>
    </w:div>
    <w:div w:id="1156067309">
      <w:bodyDiv w:val="1"/>
      <w:marLeft w:val="0"/>
      <w:marRight w:val="0"/>
      <w:marTop w:val="0"/>
      <w:marBottom w:val="0"/>
      <w:divBdr>
        <w:top w:val="none" w:sz="0" w:space="0" w:color="auto"/>
        <w:left w:val="none" w:sz="0" w:space="0" w:color="auto"/>
        <w:bottom w:val="none" w:sz="0" w:space="0" w:color="auto"/>
        <w:right w:val="none" w:sz="0" w:space="0" w:color="auto"/>
      </w:divBdr>
    </w:div>
    <w:div w:id="1250961963">
      <w:bodyDiv w:val="1"/>
      <w:marLeft w:val="0"/>
      <w:marRight w:val="0"/>
      <w:marTop w:val="0"/>
      <w:marBottom w:val="0"/>
      <w:divBdr>
        <w:top w:val="none" w:sz="0" w:space="0" w:color="auto"/>
        <w:left w:val="none" w:sz="0" w:space="0" w:color="auto"/>
        <w:bottom w:val="none" w:sz="0" w:space="0" w:color="auto"/>
        <w:right w:val="none" w:sz="0" w:space="0" w:color="auto"/>
      </w:divBdr>
    </w:div>
    <w:div w:id="1327633904">
      <w:bodyDiv w:val="1"/>
      <w:marLeft w:val="0"/>
      <w:marRight w:val="0"/>
      <w:marTop w:val="0"/>
      <w:marBottom w:val="0"/>
      <w:divBdr>
        <w:top w:val="none" w:sz="0" w:space="0" w:color="auto"/>
        <w:left w:val="none" w:sz="0" w:space="0" w:color="auto"/>
        <w:bottom w:val="none" w:sz="0" w:space="0" w:color="auto"/>
        <w:right w:val="none" w:sz="0" w:space="0" w:color="auto"/>
      </w:divBdr>
    </w:div>
    <w:div w:id="1855730524">
      <w:bodyDiv w:val="1"/>
      <w:marLeft w:val="0"/>
      <w:marRight w:val="0"/>
      <w:marTop w:val="0"/>
      <w:marBottom w:val="0"/>
      <w:divBdr>
        <w:top w:val="none" w:sz="0" w:space="0" w:color="auto"/>
        <w:left w:val="none" w:sz="0" w:space="0" w:color="auto"/>
        <w:bottom w:val="none" w:sz="0" w:space="0" w:color="auto"/>
        <w:right w:val="none" w:sz="0" w:space="0" w:color="auto"/>
      </w:divBdr>
    </w:div>
    <w:div w:id="19193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E9387-8163-40A6-AA64-6A14754A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1160</Words>
  <Characters>6612</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code enforcement amendments (01323666).DOCX</vt:lpstr>
    </vt:vector>
  </TitlesOfParts>
  <Company>Grant County ESD</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enforcement amendments (01323666).DOCX</dc:title>
  <dc:subject>15264111-01323666;1</dc:subject>
  <dc:creator>Daisy Goebel</dc:creator>
  <cp:keywords/>
  <dc:description/>
  <cp:lastModifiedBy>Daisy Goebel</cp:lastModifiedBy>
  <cp:revision>5</cp:revision>
  <dcterms:created xsi:type="dcterms:W3CDTF">2021-03-31T17:02:00Z</dcterms:created>
  <dcterms:modified xsi:type="dcterms:W3CDTF">2021-03-31T20:43:00Z</dcterms:modified>
</cp:coreProperties>
</file>