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47EB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Hello Heather,</w:t>
      </w:r>
    </w:p>
    <w:p w14:paraId="6FEF0DFF"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40F8DAB6"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Thank you for your email and interest! I appreciate you reviewing this opportunity with your council. </w:t>
      </w:r>
    </w:p>
    <w:p w14:paraId="25EB415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4D35D26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Below you will find all the details and pricing for the feature article and new brochures we are producing for Grant County Regional Airport. Please let me know ASAP (by </w:t>
      </w:r>
      <w:r w:rsidRPr="007E266C">
        <w:rPr>
          <w:rFonts w:ascii="Calibri" w:eastAsia="Times New Roman" w:hAnsi="Calibri" w:cs="Calibri"/>
          <w:b/>
          <w:bCs/>
          <w:color w:val="000000"/>
          <w:kern w:val="0"/>
          <w14:ligatures w14:val="none"/>
        </w:rPr>
        <w:t>December 15</w:t>
      </w:r>
      <w:r w:rsidRPr="007E266C">
        <w:rPr>
          <w:rFonts w:ascii="Calibri" w:eastAsia="Times New Roman" w:hAnsi="Calibri" w:cs="Calibri"/>
          <w:b/>
          <w:bCs/>
          <w:color w:val="000000"/>
          <w:kern w:val="0"/>
          <w:vertAlign w:val="superscript"/>
          <w14:ligatures w14:val="none"/>
        </w:rPr>
        <w:t>th</w:t>
      </w:r>
      <w:r w:rsidRPr="007E266C">
        <w:rPr>
          <w:rFonts w:ascii="Calibri" w:eastAsia="Times New Roman" w:hAnsi="Calibri" w:cs="Calibri"/>
          <w:color w:val="000000"/>
          <w:kern w:val="0"/>
          <w14:ligatures w14:val="none"/>
        </w:rPr>
        <w:t>) if you would like to participate.</w:t>
      </w:r>
    </w:p>
    <w:p w14:paraId="24D4F38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188EB060"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We have plenty of time to finalize artwork and materials and payment isn’t due until after publishing.</w:t>
      </w:r>
    </w:p>
    <w:p w14:paraId="351106C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693EBB9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If you have any questions just let me know.</w:t>
      </w:r>
    </w:p>
    <w:p w14:paraId="26AF76E2"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34708C9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5CCDC06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5C5A7FC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32"/>
          <w:szCs w:val="32"/>
          <w14:ligatures w14:val="none"/>
        </w:rPr>
        <w:t>THE ARTICLE &amp; EDITORIAL</w:t>
      </w:r>
    </w:p>
    <w:p w14:paraId="16E447F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t> </w:t>
      </w:r>
    </w:p>
    <w:p w14:paraId="4EA98654"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Haley Walker, Airport Manager of the Grant County Regional Airport has invited you to take part in an editorial feature that they were chosen for in the upcoming issue of </w:t>
      </w:r>
      <w:r w:rsidRPr="007E266C">
        <w:rPr>
          <w:rFonts w:ascii="Calibri" w:eastAsia="Times New Roman" w:hAnsi="Calibri" w:cs="Calibri"/>
          <w:i/>
          <w:iCs/>
          <w:color w:val="000000"/>
          <w:kern w:val="0"/>
          <w14:ligatures w14:val="none"/>
        </w:rPr>
        <w:t>Business View Magazine</w:t>
      </w:r>
      <w:r w:rsidRPr="007E266C">
        <w:rPr>
          <w:rFonts w:ascii="Calibri" w:eastAsia="Times New Roman" w:hAnsi="Calibri" w:cs="Calibri"/>
          <w:color w:val="000000"/>
          <w:kern w:val="0"/>
          <w14:ligatures w14:val="none"/>
        </w:rPr>
        <w:t>, in addition to our upcoming quarterly publication </w:t>
      </w:r>
      <w:r w:rsidRPr="007E266C">
        <w:rPr>
          <w:rFonts w:ascii="Calibri" w:eastAsia="Times New Roman" w:hAnsi="Calibri" w:cs="Calibri"/>
          <w:i/>
          <w:iCs/>
          <w:color w:val="000000"/>
          <w:kern w:val="0"/>
          <w14:ligatures w14:val="none"/>
        </w:rPr>
        <w:t>Aviation View</w:t>
      </w:r>
      <w:r w:rsidRPr="007E266C">
        <w:rPr>
          <w:rFonts w:ascii="Calibri" w:eastAsia="Times New Roman" w:hAnsi="Calibri" w:cs="Calibri"/>
          <w:color w:val="000000"/>
          <w:kern w:val="0"/>
          <w14:ligatures w14:val="none"/>
        </w:rPr>
        <w:t>. The article is part of our series covering Best Practices and Innovations in Airports and Airport Management, with a Focus on Economic Development and the Impact of Regional Airports in the wake of the pandemic.</w:t>
      </w:r>
    </w:p>
    <w:p w14:paraId="589315D0"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1DB8A97A"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xml:space="preserve">The </w:t>
      </w:r>
      <w:proofErr w:type="gramStart"/>
      <w:r w:rsidRPr="007E266C">
        <w:rPr>
          <w:rFonts w:ascii="Calibri" w:eastAsia="Times New Roman" w:hAnsi="Calibri" w:cs="Calibri"/>
          <w:color w:val="000000"/>
          <w:kern w:val="0"/>
          <w14:ligatures w14:val="none"/>
        </w:rPr>
        <w:t>8-10 page</w:t>
      </w:r>
      <w:proofErr w:type="gramEnd"/>
      <w:r w:rsidRPr="007E266C">
        <w:rPr>
          <w:rFonts w:ascii="Calibri" w:eastAsia="Times New Roman" w:hAnsi="Calibri" w:cs="Calibri"/>
          <w:color w:val="000000"/>
          <w:kern w:val="0"/>
          <w14:ligatures w14:val="none"/>
        </w:rPr>
        <w:t xml:space="preserve"> article will be based on an interview between Airport Manager, Haley Walker and our Editor-In-Chief. Haley will be discussing the history of the airport, some of the projects and investments that are underway or planned in regard to capital improvements (Corporate Apron Construction, Runway Decoupling and Widening </w:t>
      </w:r>
      <w:proofErr w:type="spellStart"/>
      <w:r w:rsidRPr="007E266C">
        <w:rPr>
          <w:rFonts w:ascii="Calibri" w:eastAsia="Times New Roman" w:hAnsi="Calibri" w:cs="Calibri"/>
          <w:color w:val="000000"/>
          <w:kern w:val="0"/>
          <w14:ligatures w14:val="none"/>
        </w:rPr>
        <w:t>etc</w:t>
      </w:r>
      <w:proofErr w:type="spellEnd"/>
      <w:r w:rsidRPr="007E266C">
        <w:rPr>
          <w:rFonts w:ascii="Calibri" w:eastAsia="Times New Roman" w:hAnsi="Calibri" w:cs="Calibri"/>
          <w:color w:val="000000"/>
          <w:kern w:val="0"/>
          <w14:ligatures w14:val="none"/>
        </w:rPr>
        <w:t>), in addition to operations and capabilities, FBO services and amenities, overall airport maintenance, sustainability initiatives, proximity to the John Day Industrial Park and Central Business District, not to mention the significance of the airport as an economic hub in the region, particularly in the wake of Covid-19.  </w:t>
      </w:r>
    </w:p>
    <w:p w14:paraId="504A69C9"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51C9344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Our expanded coverage also includes keynote forewords for the segment from T.J. Schulz, President of the Airport Consultants Council (ACC); Kurt Edwards, Director General of The International Business Aviation Council (IBAC); and Jeff Finkle, CEO of The International Economic Development Council.</w:t>
      </w:r>
    </w:p>
    <w:p w14:paraId="2EE6CBE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672A17EA"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As part of the discussion, Haley wanted to highlight the importance of the strategic partners that have been integral to the recent, ongoing, and future development of the airport, and surrounding region.</w:t>
      </w:r>
    </w:p>
    <w:p w14:paraId="54E45D86"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57E4BEA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 </w:t>
      </w:r>
    </w:p>
    <w:p w14:paraId="7D724EB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32"/>
          <w:szCs w:val="32"/>
          <w14:ligatures w14:val="none"/>
        </w:rPr>
        <w:lastRenderedPageBreak/>
        <w:t>OUR MULTI-PLATFORM COVERAGE</w:t>
      </w:r>
    </w:p>
    <w:p w14:paraId="254220EA"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 </w:t>
      </w:r>
    </w:p>
    <w:p w14:paraId="74F57C75"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Business View Magazine February issue:</w:t>
      </w:r>
    </w:p>
    <w:p w14:paraId="08B4915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18"/>
          <w:szCs w:val="18"/>
          <w14:ligatures w14:val="none"/>
        </w:rPr>
        <w:t> </w:t>
      </w:r>
    </w:p>
    <w:p w14:paraId="12385B40"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xml:space="preserve">The Grant County Regional Airport article is going to be the lead feature in this series for the February edition of Business View Magazine. Business View is a business publication that distributes to more than 877,000 across North America. Our readership is made up of mostly C-Level &amp; VP-Level executives, finance &amp; procurement managers within a few key industry groups including but not limited to: Public Sector Infrastructure, Construction, Manufacturing, Tourism, Technology, Franchising, Oil &amp; Gas, Supply Chain &amp; Logistics, Food &amp; Beverage, Healthcare, Energy, and Green Business. Our informative website receives over 250k unique visitors per month. In 2020, Business View was highlighted by Inc.com as one of the Top 5000 Fastest-Growing Companies in America, and Google now ranks Business View as the leading &amp; largest mass media business publication across </w:t>
      </w:r>
      <w:proofErr w:type="gramStart"/>
      <w:r w:rsidRPr="007E266C">
        <w:rPr>
          <w:rFonts w:ascii="Calibri" w:eastAsia="Times New Roman" w:hAnsi="Calibri" w:cs="Calibri"/>
          <w:color w:val="000000"/>
          <w:kern w:val="0"/>
          <w14:ligatures w14:val="none"/>
        </w:rPr>
        <w:t>all of</w:t>
      </w:r>
      <w:proofErr w:type="gramEnd"/>
      <w:r w:rsidRPr="007E266C">
        <w:rPr>
          <w:rFonts w:ascii="Calibri" w:eastAsia="Times New Roman" w:hAnsi="Calibri" w:cs="Calibri"/>
          <w:color w:val="000000"/>
          <w:kern w:val="0"/>
          <w14:ligatures w14:val="none"/>
        </w:rPr>
        <w:t xml:space="preserve"> The Caribbean &amp; Latin America. Visit our website @ </w:t>
      </w:r>
      <w:hyperlink r:id="rId5" w:tooltip="http://www.businessviewmagazine.com" w:history="1">
        <w:r w:rsidRPr="007E266C">
          <w:rPr>
            <w:rFonts w:ascii="Calibri" w:eastAsia="Times New Roman" w:hAnsi="Calibri" w:cs="Calibri"/>
            <w:color w:val="0078D7"/>
            <w:kern w:val="0"/>
            <w:u w:val="single"/>
            <w14:ligatures w14:val="none"/>
          </w:rPr>
          <w:t>www.businessviewmagazine.com</w:t>
        </w:r>
      </w:hyperlink>
    </w:p>
    <w:p w14:paraId="171152E9"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0EA67204"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Aviation View Magazine:</w:t>
      </w:r>
    </w:p>
    <w:p w14:paraId="2270ADD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18"/>
          <w:szCs w:val="18"/>
          <w14:ligatures w14:val="none"/>
        </w:rPr>
        <w:t> </w:t>
      </w:r>
    </w:p>
    <w:p w14:paraId="57CAC9C8"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The Grant County Regional Airport article will also appear in our quarterly publication, Aviation View Magazine. Aviation view is a general, commercial and industrial aviation-specific publication that is distributed to over 19,000 industry executives specific to the aviation sector. The readership is comprised of professionals in Airport Management, FBOs, Fuel Providers, Engineers/Contractors working in Aviation and Aeronautics, Airlines, Air-Med, Air-Fire and Charters. Visit our website @ </w:t>
      </w:r>
      <w:hyperlink r:id="rId6" w:tooltip="http://www.aviationviewmagazine.com" w:history="1">
        <w:r w:rsidRPr="007E266C">
          <w:rPr>
            <w:rFonts w:ascii="Calibri" w:eastAsia="Times New Roman" w:hAnsi="Calibri" w:cs="Calibri"/>
            <w:color w:val="0078D7"/>
            <w:kern w:val="0"/>
            <w:u w:val="single"/>
            <w14:ligatures w14:val="none"/>
          </w:rPr>
          <w:t>www.aviationviewmagazine.com</w:t>
        </w:r>
      </w:hyperlink>
    </w:p>
    <w:p w14:paraId="19ABD6F9"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7062D5B6"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The Print/Digital Brochures:</w:t>
      </w:r>
    </w:p>
    <w:p w14:paraId="1AAD9D5B"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18"/>
          <w:szCs w:val="18"/>
          <w14:ligatures w14:val="none"/>
        </w:rPr>
        <w:t> </w:t>
      </w:r>
    </w:p>
    <w:p w14:paraId="117A77AA"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Once published we will be producing the new Grant County Regional Airport promotional corporate brochure for their further marketing initiatives. There will be a print version which they’re able to use at industry events and for marketing purposes. The digital version of the brochure (see examples below) will be utilized for additional digital marketing including email and websites.  </w:t>
      </w:r>
    </w:p>
    <w:p w14:paraId="224D72C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1039E53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Social Media/Online Integration/Backlinks and SEO:</w:t>
      </w:r>
    </w:p>
    <w:p w14:paraId="181C0292"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t> </w:t>
      </w:r>
    </w:p>
    <w:p w14:paraId="059B515E"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All sponsors will be tagged into the social media campaign. The link to the article will be extensively optimized for a minimum two years and should be a top organic search result online. Sponsors will be electronically linked to all online content via backlinks and viewers will be able to click directly through to the sponsor website. This is a great way to boost sponsor company search results. All Business View backlinks are considered “</w:t>
      </w:r>
      <w:proofErr w:type="gramStart"/>
      <w:r w:rsidRPr="007E266C">
        <w:rPr>
          <w:rFonts w:ascii="Calibri" w:eastAsia="Times New Roman" w:hAnsi="Calibri" w:cs="Calibri"/>
          <w:color w:val="000000"/>
          <w:kern w:val="0"/>
          <w14:ligatures w14:val="none"/>
        </w:rPr>
        <w:t>high-value</w:t>
      </w:r>
      <w:proofErr w:type="gramEnd"/>
      <w:r w:rsidRPr="007E266C">
        <w:rPr>
          <w:rFonts w:ascii="Calibri" w:eastAsia="Times New Roman" w:hAnsi="Calibri" w:cs="Calibri"/>
          <w:color w:val="000000"/>
          <w:kern w:val="0"/>
          <w14:ligatures w14:val="none"/>
        </w:rPr>
        <w:t>” and Google gives them a higher-level boost. </w:t>
      </w:r>
    </w:p>
    <w:p w14:paraId="328D2AB6"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6CAC5E5B"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Regional Exposure:</w:t>
      </w:r>
    </w:p>
    <w:p w14:paraId="2BACCBE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18"/>
          <w:szCs w:val="18"/>
          <w14:ligatures w14:val="none"/>
        </w:rPr>
        <w:t> </w:t>
      </w:r>
    </w:p>
    <w:p w14:paraId="1F167C7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22222"/>
          <w:kern w:val="0"/>
          <w:shd w:val="clear" w:color="auto" w:fill="FFFFFF"/>
          <w14:ligatures w14:val="none"/>
        </w:rPr>
        <w:lastRenderedPageBreak/>
        <w:t>Following the release of the article, our team will issue a press release to all local media. We typically do this in conjunction with Regional Economic Development Departments, Chambers of Commerce, Convention and Visitors Bureaus. The article is typically picked up by multiple third-party local media outlets. </w:t>
      </w:r>
    </w:p>
    <w:p w14:paraId="3CB283A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27717902"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r w:rsidRPr="007E266C">
        <w:rPr>
          <w:rFonts w:ascii="Calibri" w:eastAsia="Times New Roman" w:hAnsi="Calibri" w:cs="Calibri"/>
          <w:b/>
          <w:bCs/>
          <w:color w:val="000000"/>
          <w:kern w:val="0"/>
          <w14:ligatures w14:val="none"/>
        </w:rPr>
        <w:t> </w:t>
      </w:r>
    </w:p>
    <w:p w14:paraId="473C0550"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32"/>
          <w:szCs w:val="32"/>
          <w14:ligatures w14:val="none"/>
        </w:rPr>
        <w:t>THE INVITATION</w:t>
      </w:r>
    </w:p>
    <w:p w14:paraId="64A4A1C1"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18"/>
          <w:szCs w:val="18"/>
          <w14:ligatures w14:val="none"/>
        </w:rPr>
        <w:t> </w:t>
      </w:r>
    </w:p>
    <w:p w14:paraId="1ADE6532"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Your company is one of a very select group of strategic partners that Grant County Regional Airport Manager, Haley Walker, highlighted as being integral to the development, operations, and growth of the Grant County Regional Airport and surrounding region. They have invited you to share in their exposure by way of a Sponsorship which will include a corporate advertisement, preferred partner mention and optional editorial contribution to appear within the article and new corporate brochure.</w:t>
      </w:r>
    </w:p>
    <w:p w14:paraId="60DD0135"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19844A7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032A5709"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32"/>
          <w:szCs w:val="32"/>
          <w14:ligatures w14:val="none"/>
        </w:rPr>
        <w:t>SPONSORSHIP OPTIONS &amp; PRICING</w:t>
      </w:r>
    </w:p>
    <w:p w14:paraId="0A599B89"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6"/>
          <w:szCs w:val="16"/>
          <w14:ligatures w14:val="none"/>
        </w:rPr>
        <w:t> </w:t>
      </w:r>
    </w:p>
    <w:p w14:paraId="2AB09125"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All sponsorship packages include the following:</w:t>
      </w:r>
    </w:p>
    <w:p w14:paraId="52BCEFA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t> </w:t>
      </w:r>
    </w:p>
    <w:p w14:paraId="3542C59A"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Inclusion within the pages of the article and all versions of the brochure</w:t>
      </w:r>
    </w:p>
    <w:p w14:paraId="5DA384B4"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 xml:space="preserve">Share in all online promotion of the content which will occur for two years from launch of the </w:t>
      </w:r>
      <w:proofErr w:type="gramStart"/>
      <w:r w:rsidRPr="007E266C">
        <w:rPr>
          <w:rFonts w:ascii="Calibri" w:eastAsia="Times New Roman" w:hAnsi="Calibri" w:cs="Calibri"/>
          <w:color w:val="000000"/>
          <w:kern w:val="0"/>
          <w:sz w:val="20"/>
          <w:szCs w:val="20"/>
          <w14:ligatures w14:val="none"/>
        </w:rPr>
        <w:t>article</w:t>
      </w:r>
      <w:proofErr w:type="gramEnd"/>
    </w:p>
    <w:p w14:paraId="6526CC79"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 xml:space="preserve">Preferred Vendor listing which will appear within the article, brochure, websites and will appear on internet search and social </w:t>
      </w:r>
      <w:proofErr w:type="gramStart"/>
      <w:r w:rsidRPr="007E266C">
        <w:rPr>
          <w:rFonts w:ascii="Calibri" w:eastAsia="Times New Roman" w:hAnsi="Calibri" w:cs="Calibri"/>
          <w:color w:val="000000"/>
          <w:kern w:val="0"/>
          <w:sz w:val="20"/>
          <w:szCs w:val="20"/>
          <w14:ligatures w14:val="none"/>
        </w:rPr>
        <w:t>media</w:t>
      </w:r>
      <w:proofErr w:type="gramEnd"/>
    </w:p>
    <w:p w14:paraId="1C7F2B0E"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 xml:space="preserve">Full use of our creative team to design the ad, subject to your </w:t>
      </w:r>
      <w:proofErr w:type="gramStart"/>
      <w:r w:rsidRPr="007E266C">
        <w:rPr>
          <w:rFonts w:ascii="Calibri" w:eastAsia="Times New Roman" w:hAnsi="Calibri" w:cs="Calibri"/>
          <w:color w:val="000000"/>
          <w:kern w:val="0"/>
          <w:sz w:val="20"/>
          <w:szCs w:val="20"/>
          <w14:ligatures w14:val="none"/>
        </w:rPr>
        <w:t>approval</w:t>
      </w:r>
      <w:proofErr w:type="gramEnd"/>
    </w:p>
    <w:p w14:paraId="55A37D8B"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All ad options include SEO and keyword search links to the article online.</w:t>
      </w:r>
    </w:p>
    <w:p w14:paraId="7C1425F1"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 xml:space="preserve">Payment isn’t due until after release of </w:t>
      </w:r>
      <w:proofErr w:type="gramStart"/>
      <w:r w:rsidRPr="007E266C">
        <w:rPr>
          <w:rFonts w:ascii="Calibri" w:eastAsia="Times New Roman" w:hAnsi="Calibri" w:cs="Calibri"/>
          <w:color w:val="000000"/>
          <w:kern w:val="0"/>
          <w:sz w:val="20"/>
          <w:szCs w:val="20"/>
          <w14:ligatures w14:val="none"/>
        </w:rPr>
        <w:t>publication</w:t>
      </w:r>
      <w:proofErr w:type="gramEnd"/>
    </w:p>
    <w:p w14:paraId="2C0096B2" w14:textId="77777777" w:rsidR="007E266C" w:rsidRPr="007E266C" w:rsidRDefault="007E266C" w:rsidP="007E266C">
      <w:pPr>
        <w:spacing w:after="12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 xml:space="preserve">Prices quoted are a flat rate (inclusive of tax) in USD and payment terms are available upon </w:t>
      </w:r>
      <w:proofErr w:type="gramStart"/>
      <w:r w:rsidRPr="007E266C">
        <w:rPr>
          <w:rFonts w:ascii="Calibri" w:eastAsia="Times New Roman" w:hAnsi="Calibri" w:cs="Calibri"/>
          <w:color w:val="000000"/>
          <w:kern w:val="0"/>
          <w:sz w:val="20"/>
          <w:szCs w:val="20"/>
          <w14:ligatures w14:val="none"/>
        </w:rPr>
        <w:t>request</w:t>
      </w:r>
      <w:proofErr w:type="gramEnd"/>
    </w:p>
    <w:p w14:paraId="2DA2062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3BD2D7B1"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36"/>
          <w:szCs w:val="36"/>
          <w14:ligatures w14:val="none"/>
        </w:rPr>
        <w:t>TITLE sponsor</w:t>
      </w:r>
      <w:r w:rsidRPr="007E266C">
        <w:rPr>
          <w:rFonts w:ascii="Calibri" w:eastAsia="Times New Roman" w:hAnsi="Calibri" w:cs="Calibri"/>
          <w:b/>
          <w:bCs/>
          <w:color w:val="000000"/>
          <w:kern w:val="0"/>
          <w:sz w:val="22"/>
          <w:szCs w:val="22"/>
          <w14:ligatures w14:val="none"/>
        </w:rPr>
        <w:t>: $9850 USD </w:t>
      </w:r>
    </w:p>
    <w:p w14:paraId="22A96CC1" w14:textId="77777777" w:rsidR="007E266C" w:rsidRPr="007E266C" w:rsidRDefault="007E266C" w:rsidP="007E266C">
      <w:pPr>
        <w:spacing w:after="80"/>
        <w:ind w:left="1800"/>
        <w:textAlignment w:val="baseline"/>
        <w:rPr>
          <w:rFonts w:ascii="Calibri" w:eastAsia="Times New Roman" w:hAnsi="Calibri" w:cs="Calibri"/>
          <w:color w:val="212121"/>
          <w:kern w:val="0"/>
          <w14:ligatures w14:val="none"/>
        </w:rPr>
      </w:pPr>
      <w:r w:rsidRPr="007E266C">
        <w:rPr>
          <w:rFonts w:ascii="Calibri" w:eastAsia="Times New Roman" w:hAnsi="Calibri" w:cs="Calibri"/>
          <w:color w:val="000000"/>
          <w:kern w:val="0"/>
          <w:sz w:val="16"/>
          <w:szCs w:val="16"/>
          <w14:ligatures w14:val="none"/>
        </w:rPr>
        <w:t> </w:t>
      </w:r>
    </w:p>
    <w:p w14:paraId="58BDFE94"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000000"/>
          <w:kern w:val="0"/>
          <w:sz w:val="20"/>
          <w:szCs w:val="20"/>
          <w14:ligatures w14:val="none"/>
        </w:rPr>
        <w:t>DOUBLE page ad, full color</w:t>
      </w:r>
    </w:p>
    <w:p w14:paraId="0BDC6523"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000000"/>
          <w:kern w:val="0"/>
          <w:sz w:val="20"/>
          <w:szCs w:val="20"/>
          <w14:ligatures w14:val="none"/>
        </w:rPr>
        <w:t xml:space="preserve">Includes a </w:t>
      </w:r>
      <w:proofErr w:type="gramStart"/>
      <w:r w:rsidRPr="007E266C">
        <w:rPr>
          <w:rFonts w:ascii="Calibri" w:eastAsia="Times New Roman" w:hAnsi="Calibri" w:cs="Calibri"/>
          <w:color w:val="000000"/>
          <w:kern w:val="0"/>
          <w:sz w:val="20"/>
          <w:szCs w:val="20"/>
          <w14:ligatures w14:val="none"/>
        </w:rPr>
        <w:t>FULL page</w:t>
      </w:r>
      <w:proofErr w:type="gramEnd"/>
      <w:r w:rsidRPr="007E266C">
        <w:rPr>
          <w:rFonts w:ascii="Calibri" w:eastAsia="Times New Roman" w:hAnsi="Calibri" w:cs="Calibri"/>
          <w:color w:val="000000"/>
          <w:kern w:val="0"/>
          <w:sz w:val="20"/>
          <w:szCs w:val="20"/>
          <w14:ligatures w14:val="none"/>
        </w:rPr>
        <w:t xml:space="preserve"> editorial contribution (400 words)</w:t>
      </w:r>
    </w:p>
    <w:p w14:paraId="21209C60"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000000"/>
          <w:kern w:val="0"/>
          <w:sz w:val="20"/>
          <w:szCs w:val="20"/>
          <w14:ligatures w14:val="none"/>
        </w:rPr>
        <w:t xml:space="preserve">Includes a mention on the cover of the </w:t>
      </w:r>
      <w:proofErr w:type="gramStart"/>
      <w:r w:rsidRPr="007E266C">
        <w:rPr>
          <w:rFonts w:ascii="Calibri" w:eastAsia="Times New Roman" w:hAnsi="Calibri" w:cs="Calibri"/>
          <w:color w:val="000000"/>
          <w:kern w:val="0"/>
          <w:sz w:val="20"/>
          <w:szCs w:val="20"/>
          <w14:ligatures w14:val="none"/>
        </w:rPr>
        <w:t>magazine</w:t>
      </w:r>
      <w:proofErr w:type="gramEnd"/>
      <w:r w:rsidRPr="007E266C">
        <w:rPr>
          <w:rFonts w:ascii="Calibri" w:eastAsia="Times New Roman" w:hAnsi="Calibri" w:cs="Calibri"/>
          <w:color w:val="000000"/>
          <w:kern w:val="0"/>
          <w:sz w:val="20"/>
          <w:szCs w:val="20"/>
          <w14:ligatures w14:val="none"/>
        </w:rPr>
        <w:t> </w:t>
      </w:r>
    </w:p>
    <w:p w14:paraId="7B1BCC3D"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000000"/>
          <w:kern w:val="0"/>
          <w:sz w:val="20"/>
          <w:szCs w:val="20"/>
          <w14:ligatures w14:val="none"/>
        </w:rPr>
        <w:t xml:space="preserve">Includes a mention in the subscriber email along with website and live </w:t>
      </w:r>
      <w:proofErr w:type="gramStart"/>
      <w:r w:rsidRPr="007E266C">
        <w:rPr>
          <w:rFonts w:ascii="Calibri" w:eastAsia="Times New Roman" w:hAnsi="Calibri" w:cs="Calibri"/>
          <w:color w:val="000000"/>
          <w:kern w:val="0"/>
          <w:sz w:val="20"/>
          <w:szCs w:val="20"/>
          <w14:ligatures w14:val="none"/>
        </w:rPr>
        <w:t>link</w:t>
      </w:r>
      <w:proofErr w:type="gramEnd"/>
    </w:p>
    <w:p w14:paraId="7477374B"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212121"/>
          <w:kern w:val="0"/>
          <w:sz w:val="20"/>
          <w:szCs w:val="20"/>
          <w14:ligatures w14:val="none"/>
        </w:rPr>
        <w:t xml:space="preserve">Company banner to appear on the inside cover of the </w:t>
      </w:r>
      <w:proofErr w:type="gramStart"/>
      <w:r w:rsidRPr="007E266C">
        <w:rPr>
          <w:rFonts w:ascii="Calibri" w:eastAsia="Times New Roman" w:hAnsi="Calibri" w:cs="Calibri"/>
          <w:color w:val="212121"/>
          <w:kern w:val="0"/>
          <w:sz w:val="20"/>
          <w:szCs w:val="20"/>
          <w14:ligatures w14:val="none"/>
        </w:rPr>
        <w:t>magazine</w:t>
      </w:r>
      <w:proofErr w:type="gramEnd"/>
    </w:p>
    <w:p w14:paraId="1C91311C"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212121"/>
          <w:kern w:val="0"/>
          <w:sz w:val="20"/>
          <w:szCs w:val="20"/>
          <w14:ligatures w14:val="none"/>
        </w:rPr>
        <w:t xml:space="preserve">Company banner will appear on the homepage of the website for 30 </w:t>
      </w:r>
      <w:proofErr w:type="gramStart"/>
      <w:r w:rsidRPr="007E266C">
        <w:rPr>
          <w:rFonts w:ascii="Calibri" w:eastAsia="Times New Roman" w:hAnsi="Calibri" w:cs="Calibri"/>
          <w:color w:val="212121"/>
          <w:kern w:val="0"/>
          <w:sz w:val="20"/>
          <w:szCs w:val="20"/>
          <w14:ligatures w14:val="none"/>
        </w:rPr>
        <w:t>days</w:t>
      </w:r>
      <w:proofErr w:type="gramEnd"/>
      <w:r w:rsidRPr="007E266C">
        <w:rPr>
          <w:rFonts w:ascii="Calibri" w:eastAsia="Times New Roman" w:hAnsi="Calibri" w:cs="Calibri"/>
          <w:color w:val="212121"/>
          <w:kern w:val="0"/>
          <w:sz w:val="20"/>
          <w:szCs w:val="20"/>
          <w14:ligatures w14:val="none"/>
        </w:rPr>
        <w:t> </w:t>
      </w:r>
    </w:p>
    <w:p w14:paraId="0915B234"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212121"/>
          <w:kern w:val="0"/>
          <w:sz w:val="20"/>
          <w:szCs w:val="20"/>
          <w14:ligatures w14:val="none"/>
        </w:rPr>
        <w:t xml:space="preserve">We will host your own sponsorship on our website – it will have its own unique link and landing site that you can </w:t>
      </w:r>
      <w:proofErr w:type="gramStart"/>
      <w:r w:rsidRPr="007E266C">
        <w:rPr>
          <w:rFonts w:ascii="Calibri" w:eastAsia="Times New Roman" w:hAnsi="Calibri" w:cs="Calibri"/>
          <w:color w:val="212121"/>
          <w:kern w:val="0"/>
          <w:sz w:val="20"/>
          <w:szCs w:val="20"/>
          <w14:ligatures w14:val="none"/>
        </w:rPr>
        <w:t>share</w:t>
      </w:r>
      <w:proofErr w:type="gramEnd"/>
    </w:p>
    <w:p w14:paraId="20621CC1"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212121"/>
          <w:kern w:val="0"/>
          <w:sz w:val="20"/>
          <w:szCs w:val="20"/>
          <w14:ligatures w14:val="none"/>
        </w:rPr>
        <w:t>Search Engine Optimization for your company name</w:t>
      </w:r>
    </w:p>
    <w:p w14:paraId="6EF5E3DD"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lastRenderedPageBreak/>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212121"/>
          <w:kern w:val="0"/>
          <w:sz w:val="20"/>
          <w:szCs w:val="20"/>
          <w14:ligatures w14:val="none"/>
        </w:rPr>
        <w:t xml:space="preserve">We will turn your sponsorship into a brochure with its own cover which you can </w:t>
      </w:r>
      <w:proofErr w:type="gramStart"/>
      <w:r w:rsidRPr="007E266C">
        <w:rPr>
          <w:rFonts w:ascii="Calibri" w:eastAsia="Times New Roman" w:hAnsi="Calibri" w:cs="Calibri"/>
          <w:color w:val="212121"/>
          <w:kern w:val="0"/>
          <w:sz w:val="20"/>
          <w:szCs w:val="20"/>
          <w14:ligatures w14:val="none"/>
        </w:rPr>
        <w:t>approve</w:t>
      </w:r>
      <w:proofErr w:type="gramEnd"/>
    </w:p>
    <w:p w14:paraId="6A3387A0"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212121"/>
          <w:kern w:val="0"/>
          <w:sz w:val="20"/>
          <w:szCs w:val="20"/>
          <w14:ligatures w14:val="none"/>
        </w:rPr>
        <w:t xml:space="preserve">Includes 100 printed copies of the brochure upon </w:t>
      </w:r>
      <w:proofErr w:type="gramStart"/>
      <w:r w:rsidRPr="007E266C">
        <w:rPr>
          <w:rFonts w:ascii="Calibri" w:eastAsia="Times New Roman" w:hAnsi="Calibri" w:cs="Calibri"/>
          <w:color w:val="212121"/>
          <w:kern w:val="0"/>
          <w:sz w:val="20"/>
          <w:szCs w:val="20"/>
          <w14:ligatures w14:val="none"/>
        </w:rPr>
        <w:t>completion</w:t>
      </w:r>
      <w:proofErr w:type="gramEnd"/>
    </w:p>
    <w:p w14:paraId="55E6E602"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000000"/>
          <w:kern w:val="0"/>
          <w:sz w:val="20"/>
          <w:szCs w:val="20"/>
          <w14:ligatures w14:val="none"/>
        </w:rPr>
        <w:t>Full approval over editorial/creative content and full use of editorial/creative staff</w:t>
      </w:r>
    </w:p>
    <w:p w14:paraId="1612AF40"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212121"/>
          <w:kern w:val="0"/>
          <w:sz w:val="20"/>
          <w:szCs w:val="20"/>
          <w14:ligatures w14:val="none"/>
        </w:rPr>
        <w:t>o</w:t>
      </w:r>
      <w:r w:rsidRPr="007E266C">
        <w:rPr>
          <w:rFonts w:ascii="Times New Roman" w:eastAsia="Times New Roman" w:hAnsi="Times New Roman" w:cs="Times New Roman"/>
          <w:color w:val="212121"/>
          <w:kern w:val="0"/>
          <w:sz w:val="14"/>
          <w:szCs w:val="14"/>
          <w14:ligatures w14:val="none"/>
        </w:rPr>
        <w:t>    </w:t>
      </w:r>
      <w:r w:rsidRPr="007E266C">
        <w:rPr>
          <w:rFonts w:ascii="Calibri" w:eastAsia="Times New Roman" w:hAnsi="Calibri" w:cs="Calibri"/>
          <w:color w:val="000000"/>
          <w:kern w:val="0"/>
          <w:sz w:val="20"/>
          <w:szCs w:val="20"/>
          <w14:ligatures w14:val="none"/>
        </w:rPr>
        <w:t>First ad to appear in article/</w:t>
      </w:r>
      <w:proofErr w:type="gramStart"/>
      <w:r w:rsidRPr="007E266C">
        <w:rPr>
          <w:rFonts w:ascii="Calibri" w:eastAsia="Times New Roman" w:hAnsi="Calibri" w:cs="Calibri"/>
          <w:color w:val="000000"/>
          <w:kern w:val="0"/>
          <w:sz w:val="20"/>
          <w:szCs w:val="20"/>
          <w14:ligatures w14:val="none"/>
        </w:rPr>
        <w:t>brochure</w:t>
      </w:r>
      <w:proofErr w:type="gramEnd"/>
      <w:r w:rsidRPr="007E266C">
        <w:rPr>
          <w:rFonts w:ascii="Calibri" w:eastAsia="Times New Roman" w:hAnsi="Calibri" w:cs="Calibri"/>
          <w:color w:val="000000"/>
          <w:kern w:val="0"/>
          <w:sz w:val="20"/>
          <w:szCs w:val="20"/>
          <w14:ligatures w14:val="none"/>
        </w:rPr>
        <w:t> </w:t>
      </w:r>
    </w:p>
    <w:p w14:paraId="65D9D987"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FF0000"/>
          <w:kern w:val="0"/>
          <w:sz w:val="20"/>
          <w:szCs w:val="20"/>
          <w14:ligatures w14:val="none"/>
        </w:rPr>
        <w:t>o</w:t>
      </w:r>
      <w:r w:rsidRPr="007E266C">
        <w:rPr>
          <w:rFonts w:ascii="Times New Roman" w:eastAsia="Times New Roman" w:hAnsi="Times New Roman" w:cs="Times New Roman"/>
          <w:color w:val="FF0000"/>
          <w:kern w:val="0"/>
          <w:sz w:val="14"/>
          <w:szCs w:val="14"/>
          <w14:ligatures w14:val="none"/>
        </w:rPr>
        <w:t>    </w:t>
      </w:r>
      <w:r w:rsidRPr="007E266C">
        <w:rPr>
          <w:rFonts w:ascii="Calibri" w:eastAsia="Times New Roman" w:hAnsi="Calibri" w:cs="Calibri"/>
          <w:b/>
          <w:bCs/>
          <w:i/>
          <w:iCs/>
          <w:color w:val="FF0000"/>
          <w:kern w:val="0"/>
          <w:sz w:val="20"/>
          <w:szCs w:val="20"/>
          <w14:ligatures w14:val="none"/>
        </w:rPr>
        <w:t>Only one Title sponsor available</w:t>
      </w:r>
    </w:p>
    <w:p w14:paraId="717B017B"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22"/>
          <w:szCs w:val="22"/>
          <w14:ligatures w14:val="none"/>
        </w:rPr>
        <w:t> </w:t>
      </w:r>
    </w:p>
    <w:p w14:paraId="16F4CC0A"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28"/>
          <w:szCs w:val="28"/>
          <w14:ligatures w14:val="none"/>
        </w:rPr>
        <w:t>GOLD sponsor</w:t>
      </w:r>
      <w:r w:rsidRPr="007E266C">
        <w:rPr>
          <w:rFonts w:ascii="Calibri" w:eastAsia="Times New Roman" w:hAnsi="Calibri" w:cs="Calibri"/>
          <w:b/>
          <w:bCs/>
          <w:color w:val="000000"/>
          <w:kern w:val="0"/>
          <w:sz w:val="22"/>
          <w:szCs w:val="22"/>
          <w14:ligatures w14:val="none"/>
        </w:rPr>
        <w:t>: $4950 USD</w:t>
      </w:r>
    </w:p>
    <w:p w14:paraId="484454F4" w14:textId="77777777" w:rsidR="007E266C" w:rsidRPr="007E266C" w:rsidRDefault="007E266C" w:rsidP="007E266C">
      <w:pPr>
        <w:ind w:left="1800"/>
        <w:textAlignment w:val="baseline"/>
        <w:rPr>
          <w:rFonts w:ascii="Calibri" w:eastAsia="Times New Roman" w:hAnsi="Calibri" w:cs="Calibri"/>
          <w:color w:val="212121"/>
          <w:kern w:val="0"/>
          <w14:ligatures w14:val="none"/>
        </w:rPr>
      </w:pPr>
      <w:r w:rsidRPr="007E266C">
        <w:rPr>
          <w:rFonts w:ascii="Calibri" w:eastAsia="Times New Roman" w:hAnsi="Calibri" w:cs="Calibri"/>
          <w:color w:val="000000"/>
          <w:kern w:val="0"/>
          <w:sz w:val="16"/>
          <w:szCs w:val="16"/>
          <w14:ligatures w14:val="none"/>
        </w:rPr>
        <w:t> </w:t>
      </w:r>
    </w:p>
    <w:p w14:paraId="007BECC3"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FULL page ad, full color</w:t>
      </w:r>
    </w:p>
    <w:p w14:paraId="2D369955"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Includes a HALF page editorial contribution (200 words)</w:t>
      </w:r>
    </w:p>
    <w:p w14:paraId="22A516F7"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Full approval over editorial content and full use of editorial staff</w:t>
      </w:r>
    </w:p>
    <w:p w14:paraId="326ED2D7" w14:textId="77777777" w:rsidR="007E266C" w:rsidRPr="007E266C" w:rsidRDefault="007E266C" w:rsidP="007E266C">
      <w:pPr>
        <w:spacing w:after="12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 xml:space="preserve">Prime positioning within the article/brochure.  First spot following Title </w:t>
      </w:r>
      <w:proofErr w:type="gramStart"/>
      <w:r w:rsidRPr="007E266C">
        <w:rPr>
          <w:rFonts w:ascii="Calibri" w:eastAsia="Times New Roman" w:hAnsi="Calibri" w:cs="Calibri"/>
          <w:color w:val="000000"/>
          <w:kern w:val="0"/>
          <w:sz w:val="20"/>
          <w:szCs w:val="20"/>
          <w14:ligatures w14:val="none"/>
        </w:rPr>
        <w:t>sponsor</w:t>
      </w:r>
      <w:proofErr w:type="gramEnd"/>
      <w:r w:rsidRPr="007E266C">
        <w:rPr>
          <w:rFonts w:ascii="Calibri" w:eastAsia="Times New Roman" w:hAnsi="Calibri" w:cs="Calibri"/>
          <w:color w:val="000000"/>
          <w:kern w:val="0"/>
          <w:sz w:val="20"/>
          <w:szCs w:val="20"/>
          <w14:ligatures w14:val="none"/>
        </w:rPr>
        <w:t> </w:t>
      </w:r>
    </w:p>
    <w:p w14:paraId="609B60C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22"/>
          <w:szCs w:val="22"/>
          <w14:ligatures w14:val="none"/>
        </w:rPr>
        <w:t> </w:t>
      </w:r>
    </w:p>
    <w:p w14:paraId="43DC8C3F"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22"/>
          <w:szCs w:val="22"/>
          <w14:ligatures w14:val="none"/>
        </w:rPr>
        <w:t>SILVER sponsor:</w:t>
      </w:r>
      <w:r w:rsidRPr="007E266C">
        <w:rPr>
          <w:rFonts w:ascii="Calibri" w:eastAsia="Times New Roman" w:hAnsi="Calibri" w:cs="Calibri"/>
          <w:b/>
          <w:bCs/>
          <w:color w:val="000000"/>
          <w:kern w:val="0"/>
          <w:sz w:val="22"/>
          <w:szCs w:val="22"/>
          <w14:ligatures w14:val="none"/>
        </w:rPr>
        <w:t> $2950 USD</w:t>
      </w:r>
    </w:p>
    <w:p w14:paraId="7EFD15DD" w14:textId="77777777" w:rsidR="007E266C" w:rsidRPr="007E266C" w:rsidRDefault="007E266C" w:rsidP="007E266C">
      <w:pPr>
        <w:ind w:left="1800"/>
        <w:textAlignment w:val="baseline"/>
        <w:rPr>
          <w:rFonts w:ascii="Calibri" w:eastAsia="Times New Roman" w:hAnsi="Calibri" w:cs="Calibri"/>
          <w:color w:val="212121"/>
          <w:kern w:val="0"/>
          <w14:ligatures w14:val="none"/>
        </w:rPr>
      </w:pPr>
      <w:r w:rsidRPr="007E266C">
        <w:rPr>
          <w:rFonts w:ascii="Calibri" w:eastAsia="Times New Roman" w:hAnsi="Calibri" w:cs="Calibri"/>
          <w:color w:val="000000"/>
          <w:kern w:val="0"/>
          <w:sz w:val="16"/>
          <w:szCs w:val="16"/>
          <w14:ligatures w14:val="none"/>
        </w:rPr>
        <w:t> </w:t>
      </w:r>
    </w:p>
    <w:p w14:paraId="4E3CBC57"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HALF page ad, full color</w:t>
      </w:r>
    </w:p>
    <w:p w14:paraId="0B123598" w14:textId="77777777" w:rsidR="007E266C" w:rsidRPr="007E266C" w:rsidRDefault="007E266C" w:rsidP="007E266C">
      <w:pPr>
        <w:spacing w:after="8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 xml:space="preserve">Includes 1 paragraph editorial </w:t>
      </w:r>
      <w:proofErr w:type="gramStart"/>
      <w:r w:rsidRPr="007E266C">
        <w:rPr>
          <w:rFonts w:ascii="Calibri" w:eastAsia="Times New Roman" w:hAnsi="Calibri" w:cs="Calibri"/>
          <w:color w:val="000000"/>
          <w:kern w:val="0"/>
          <w:sz w:val="20"/>
          <w:szCs w:val="20"/>
          <w14:ligatures w14:val="none"/>
        </w:rPr>
        <w:t>mention</w:t>
      </w:r>
      <w:proofErr w:type="gramEnd"/>
    </w:p>
    <w:p w14:paraId="549EAF7B" w14:textId="77777777" w:rsidR="007E266C" w:rsidRPr="007E266C" w:rsidRDefault="007E266C" w:rsidP="007E266C">
      <w:pPr>
        <w:spacing w:after="12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Full approval over the content of the editorial</w:t>
      </w:r>
    </w:p>
    <w:p w14:paraId="66BEE26A" w14:textId="77777777" w:rsidR="007E266C" w:rsidRPr="007E266C" w:rsidRDefault="007E266C" w:rsidP="007E266C">
      <w:pPr>
        <w:textAlignment w:val="baseline"/>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22"/>
          <w:szCs w:val="22"/>
          <w14:ligatures w14:val="none"/>
        </w:rPr>
        <w:t> </w:t>
      </w:r>
    </w:p>
    <w:p w14:paraId="4400E974"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22"/>
          <w:szCs w:val="22"/>
          <w14:ligatures w14:val="none"/>
        </w:rPr>
        <w:t>BRONZE sponsor:</w:t>
      </w:r>
      <w:r w:rsidRPr="007E266C">
        <w:rPr>
          <w:rFonts w:ascii="Calibri" w:eastAsia="Times New Roman" w:hAnsi="Calibri" w:cs="Calibri"/>
          <w:b/>
          <w:bCs/>
          <w:color w:val="000000"/>
          <w:kern w:val="0"/>
          <w:sz w:val="22"/>
          <w:szCs w:val="22"/>
          <w14:ligatures w14:val="none"/>
        </w:rPr>
        <w:t> $1650 USD</w:t>
      </w:r>
    </w:p>
    <w:p w14:paraId="7208E506" w14:textId="77777777" w:rsidR="007E266C" w:rsidRPr="007E266C" w:rsidRDefault="007E266C" w:rsidP="007E266C">
      <w:pPr>
        <w:ind w:left="1800"/>
        <w:textAlignment w:val="baseline"/>
        <w:rPr>
          <w:rFonts w:ascii="Calibri" w:eastAsia="Times New Roman" w:hAnsi="Calibri" w:cs="Calibri"/>
          <w:color w:val="212121"/>
          <w:kern w:val="0"/>
          <w14:ligatures w14:val="none"/>
        </w:rPr>
      </w:pPr>
      <w:r w:rsidRPr="007E266C">
        <w:rPr>
          <w:rFonts w:ascii="Calibri" w:eastAsia="Times New Roman" w:hAnsi="Calibri" w:cs="Calibri"/>
          <w:color w:val="000000"/>
          <w:kern w:val="0"/>
          <w:sz w:val="16"/>
          <w:szCs w:val="16"/>
          <w14:ligatures w14:val="none"/>
        </w:rPr>
        <w:t> </w:t>
      </w:r>
    </w:p>
    <w:p w14:paraId="5A4707DF" w14:textId="77777777" w:rsidR="007E266C" w:rsidRPr="007E266C" w:rsidRDefault="007E266C" w:rsidP="007E266C">
      <w:pPr>
        <w:spacing w:after="120"/>
        <w:ind w:left="1800" w:hanging="360"/>
        <w:textAlignment w:val="baseline"/>
        <w:rPr>
          <w:rFonts w:ascii="Calibri" w:eastAsia="Times New Roman" w:hAnsi="Calibri" w:cs="Calibri"/>
          <w:color w:val="212121"/>
          <w:kern w:val="0"/>
          <w14:ligatures w14:val="none"/>
        </w:rPr>
      </w:pPr>
      <w:r w:rsidRPr="007E266C">
        <w:rPr>
          <w:rFonts w:ascii="Courier New" w:eastAsia="Times New Roman" w:hAnsi="Courier New" w:cs="Courier New"/>
          <w:color w:val="000000"/>
          <w:kern w:val="0"/>
          <w:sz w:val="20"/>
          <w:szCs w:val="20"/>
          <w14:ligatures w14:val="none"/>
        </w:rPr>
        <w:t>o</w:t>
      </w:r>
      <w:r w:rsidRPr="007E266C">
        <w:rPr>
          <w:rFonts w:ascii="Times New Roman" w:eastAsia="Times New Roman" w:hAnsi="Times New Roman" w:cs="Times New Roman"/>
          <w:color w:val="000000"/>
          <w:kern w:val="0"/>
          <w:sz w:val="14"/>
          <w:szCs w:val="14"/>
          <w14:ligatures w14:val="none"/>
        </w:rPr>
        <w:t>    </w:t>
      </w:r>
      <w:r w:rsidRPr="007E266C">
        <w:rPr>
          <w:rFonts w:ascii="Calibri" w:eastAsia="Times New Roman" w:hAnsi="Calibri" w:cs="Calibri"/>
          <w:color w:val="000000"/>
          <w:kern w:val="0"/>
          <w:sz w:val="20"/>
          <w:szCs w:val="20"/>
          <w14:ligatures w14:val="none"/>
        </w:rPr>
        <w:t>QUARTER page, ad full color</w:t>
      </w:r>
    </w:p>
    <w:p w14:paraId="7205D70B"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6517A37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56E6668A"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CLICK THE COVERS BELOW TO VIEW OUR MEDIA KIT &amp; AD SAMPLES BOOKLET:</w:t>
      </w:r>
    </w:p>
    <w:p w14:paraId="5FF8AE52"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18"/>
          <w:szCs w:val="18"/>
          <w14:ligatures w14:val="none"/>
        </w:rPr>
        <w:t> </w:t>
      </w:r>
    </w:p>
    <w:p w14:paraId="62447919" w14:textId="691E1436"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noProof/>
          <w:color w:val="000000"/>
          <w:kern w:val="0"/>
          <w:sz w:val="20"/>
          <w:szCs w:val="20"/>
          <w14:ligatures w14:val="none"/>
        </w:rPr>
        <w:lastRenderedPageBreak/>
        <w:drawing>
          <wp:inline distT="0" distB="0" distL="0" distR="0" wp14:anchorId="24880ADE" wp14:editId="2486F97E">
            <wp:extent cx="2895600" cy="3797300"/>
            <wp:effectExtent l="0" t="0" r="0" b="0"/>
            <wp:docPr id="1322829061" name="Picture 31" descr="Image">
              <a:hlinkClick xmlns:a="http://schemas.openxmlformats.org/drawingml/2006/main" r:id="rId7" tooltip="https://businessviewmagazine.com/media_ki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37973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000000"/>
          <w:kern w:val="0"/>
          <w:sz w:val="20"/>
          <w:szCs w:val="20"/>
          <w14:ligatures w14:val="none"/>
        </w:rPr>
        <w:drawing>
          <wp:inline distT="0" distB="0" distL="0" distR="0" wp14:anchorId="1215A8F7" wp14:editId="13B37C7E">
            <wp:extent cx="2895600" cy="3797300"/>
            <wp:effectExtent l="0" t="0" r="0" b="0"/>
            <wp:docPr id="1831720997" name="Picture 30" descr="Image">
              <a:hlinkClick xmlns:a="http://schemas.openxmlformats.org/drawingml/2006/main" r:id="rId9" tooltip="https://businessviewmagazine.com/ad-sampl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3797300"/>
                    </a:xfrm>
                    <a:prstGeom prst="rect">
                      <a:avLst/>
                    </a:prstGeom>
                    <a:noFill/>
                    <a:ln>
                      <a:noFill/>
                    </a:ln>
                  </pic:spPr>
                </pic:pic>
              </a:graphicData>
            </a:graphic>
          </wp:inline>
        </w:drawing>
      </w:r>
    </w:p>
    <w:p w14:paraId="77E690D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634F835C"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7C6F58FA"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CLICK THE COVERS BELOW TO VIEW RECENT ISSUES OF BUSINESS VIEW: </w:t>
      </w:r>
    </w:p>
    <w:p w14:paraId="56B578F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lastRenderedPageBreak/>
        <w:t> </w:t>
      </w:r>
    </w:p>
    <w:p w14:paraId="0AEF59A8" w14:textId="59C896C0"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noProof/>
          <w:color w:val="000000"/>
          <w:kern w:val="0"/>
          <w:sz w:val="20"/>
          <w:szCs w:val="20"/>
          <w14:ligatures w14:val="none"/>
        </w:rPr>
        <w:drawing>
          <wp:inline distT="0" distB="0" distL="0" distR="0" wp14:anchorId="63FFB5B0" wp14:editId="177E0D15">
            <wp:extent cx="1968500" cy="2578100"/>
            <wp:effectExtent l="0" t="0" r="0" b="0"/>
            <wp:docPr id="2095721135" name="Picture 29" descr="Image">
              <a:hlinkClick xmlns:a="http://schemas.openxmlformats.org/drawingml/2006/main" r:id="rId11" tooltip="https://businessviewmagazine.com/civil-municipal/jan-20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b/>
          <w:bCs/>
          <w:color w:val="000000"/>
          <w:kern w:val="0"/>
          <w:sz w:val="20"/>
          <w:szCs w:val="20"/>
          <w14:ligatures w14:val="none"/>
        </w:rPr>
        <w:t>  </w:t>
      </w: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63EA1659" wp14:editId="1D577236">
            <wp:extent cx="1968500" cy="2578100"/>
            <wp:effectExtent l="0" t="0" r="0" b="0"/>
            <wp:docPr id="1828365356" name="Picture 28" descr="A person riding a bike on a dirt road with trees and text above&#10;&#10;Description automatically generated with low confidence">
              <a:hlinkClick xmlns:a="http://schemas.openxmlformats.org/drawingml/2006/main" r:id="rId13" tooltip="https://businessviewmagazine.com/civil-municipal/apr-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erson riding a bike on a dirt road with trees and text abov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b/>
          <w:bCs/>
          <w:color w:val="000000"/>
          <w:kern w:val="0"/>
          <w:sz w:val="20"/>
          <w:szCs w:val="20"/>
          <w14:ligatures w14:val="none"/>
        </w:rPr>
        <w:t>  </w:t>
      </w: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26684660" wp14:editId="328D64DE">
            <wp:extent cx="1968500" cy="2578100"/>
            <wp:effectExtent l="0" t="0" r="0" b="0"/>
            <wp:docPr id="1146177856" name="Picture 27" descr="Text&#10;&#10;Description automatically generated">
              <a:hlinkClick xmlns:a="http://schemas.openxmlformats.org/drawingml/2006/main" r:id="rId15" tooltip="https://businessviewmagazine.com/civil-municipal/jan-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b/>
          <w:bCs/>
          <w:color w:val="000000"/>
          <w:kern w:val="0"/>
          <w:sz w:val="20"/>
          <w:szCs w:val="20"/>
          <w14:ligatures w14:val="none"/>
        </w:rPr>
        <w:t>  </w:t>
      </w: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096095E3" wp14:editId="7006E791">
            <wp:extent cx="1968500" cy="2578100"/>
            <wp:effectExtent l="0" t="0" r="0" b="0"/>
            <wp:docPr id="391584274" name="Picture 26" descr="Graphical user interface, website&#10;&#10;Description automatically generated">
              <a:hlinkClick xmlns:a="http://schemas.openxmlformats.org/drawingml/2006/main" r:id="rId17" tooltip="https://businessviewmagazine.com/civil-municipal/mar-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b/>
          <w:bCs/>
          <w:color w:val="000000"/>
          <w:kern w:val="0"/>
          <w:sz w:val="20"/>
          <w:szCs w:val="20"/>
          <w14:ligatures w14:val="none"/>
        </w:rPr>
        <w:t>  </w:t>
      </w: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5962E41B" wp14:editId="038FFEBA">
            <wp:extent cx="1968500" cy="2578100"/>
            <wp:effectExtent l="0" t="0" r="0" b="0"/>
            <wp:docPr id="1594841570" name="Picture 25" descr="Image">
              <a:hlinkClick xmlns:a="http://schemas.openxmlformats.org/drawingml/2006/main" r:id="rId19" tooltip="https://businessviewmagazine.com/civil-municipal/feb-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p>
    <w:p w14:paraId="1B4F2A0C" w14:textId="648F62F5"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noProof/>
          <w:color w:val="000000"/>
          <w:kern w:val="0"/>
          <w:sz w:val="20"/>
          <w:szCs w:val="20"/>
          <w14:ligatures w14:val="none"/>
        </w:rPr>
        <w:lastRenderedPageBreak/>
        <w:drawing>
          <wp:inline distT="0" distB="0" distL="0" distR="0" wp14:anchorId="41D5B3F4" wp14:editId="18D5FE74">
            <wp:extent cx="1968500" cy="2578100"/>
            <wp:effectExtent l="0" t="0" r="0" b="0"/>
            <wp:docPr id="2051744424" name="Picture 24" descr="Image">
              <a:hlinkClick xmlns:a="http://schemas.openxmlformats.org/drawingml/2006/main" r:id="rId21" tooltip="https://www.businessviewmagazine.com/digital-magazines/feb-20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000000"/>
          <w:kern w:val="0"/>
          <w:sz w:val="20"/>
          <w:szCs w:val="20"/>
          <w14:ligatures w14:val="none"/>
        </w:rPr>
        <w:drawing>
          <wp:inline distT="0" distB="0" distL="0" distR="0" wp14:anchorId="3E6570CE" wp14:editId="212D1CFC">
            <wp:extent cx="1968500" cy="2578100"/>
            <wp:effectExtent l="0" t="0" r="0" b="0"/>
            <wp:docPr id="1662427923" name="Picture 23" descr="Image">
              <a:hlinkClick xmlns:a="http://schemas.openxmlformats.org/drawingml/2006/main" r:id="rId23" tooltip="https://www.businessviewmagazine.com/digital-magazines/jan-20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kern w:val="0"/>
          <w:sz w:val="20"/>
          <w:szCs w:val="20"/>
          <w14:ligatures w14:val="none"/>
        </w:rPr>
        <w:drawing>
          <wp:inline distT="0" distB="0" distL="0" distR="0" wp14:anchorId="54A56E85" wp14:editId="3C96217C">
            <wp:extent cx="1968500" cy="2578100"/>
            <wp:effectExtent l="0" t="0" r="0" b="0"/>
            <wp:docPr id="1492692408" name="Picture 22" descr="signature_1949452683">
              <a:hlinkClick xmlns:a="http://schemas.openxmlformats.org/drawingml/2006/main" r:id="rId25" tooltip="https://businessviewmagazine.com/digital-magazines/july-2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nature_19494526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kern w:val="0"/>
          <w:sz w:val="20"/>
          <w:szCs w:val="20"/>
          <w14:ligatures w14:val="none"/>
        </w:rPr>
        <w:drawing>
          <wp:inline distT="0" distB="0" distL="0" distR="0" wp14:anchorId="698DBC6E" wp14:editId="1E407415">
            <wp:extent cx="1968500" cy="2578100"/>
            <wp:effectExtent l="0" t="0" r="0" b="0"/>
            <wp:docPr id="1952096564" name="Picture 21" descr="signature_2019139678">
              <a:hlinkClick xmlns:a="http://schemas.openxmlformats.org/drawingml/2006/main" r:id="rId27" tooltip="https://businessviewmagazine.com/digital-magazines/june-2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nature_20191396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kern w:val="0"/>
          <w:sz w:val="18"/>
          <w:szCs w:val="18"/>
          <w14:ligatures w14:val="none"/>
        </w:rPr>
        <w:drawing>
          <wp:inline distT="0" distB="0" distL="0" distR="0" wp14:anchorId="7D82B92D" wp14:editId="0284D8B3">
            <wp:extent cx="1968500" cy="2578100"/>
            <wp:effectExtent l="0" t="0" r="0" b="0"/>
            <wp:docPr id="1875909197" name="Picture 20" descr="A picture containing text, person, newspaper, bottle&#10;&#10;Description automatically generated">
              <a:hlinkClick xmlns:a="http://schemas.openxmlformats.org/drawingml/2006/main" r:id="rId29" tooltip="https://businessviewmagazine.com/digital-magazines/apr-20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person, newspaper, bott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p>
    <w:p w14:paraId="470CC1AF"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4F6F40AC"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t>CLICK THE COVERS BELOW TO VIEW RECENT ISSUES OF AVIATION VIEW: </w:t>
      </w:r>
    </w:p>
    <w:p w14:paraId="7A10E81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lastRenderedPageBreak/>
        <w:t> </w:t>
      </w:r>
    </w:p>
    <w:p w14:paraId="75A5945F" w14:textId="72828D8C"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1B06DECC" wp14:editId="4C123B87">
            <wp:extent cx="1968500" cy="2578100"/>
            <wp:effectExtent l="0" t="0" r="0" b="0"/>
            <wp:docPr id="1590659974" name="Picture 19" descr="Image">
              <a:hlinkClick xmlns:a="http://schemas.openxmlformats.org/drawingml/2006/main" r:id="rId31" tooltip="https://aviationviewmagazine.com/digital-magazines/july-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b/>
          <w:bCs/>
          <w:color w:val="000000"/>
          <w:kern w:val="0"/>
          <w:sz w:val="20"/>
          <w:szCs w:val="20"/>
          <w14:ligatures w14:val="none"/>
        </w:rPr>
        <w:t>  </w:t>
      </w: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719DFDB7" wp14:editId="466EE56D">
            <wp:extent cx="1968500" cy="2578100"/>
            <wp:effectExtent l="0" t="0" r="0" b="0"/>
            <wp:docPr id="95621295" name="Picture 18" descr="Image">
              <a:hlinkClick xmlns:a="http://schemas.openxmlformats.org/drawingml/2006/main" r:id="rId33" tooltip="https://aviationviewmagazine.com/digital-magazines/apr-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b/>
          <w:bCs/>
          <w:color w:val="000000"/>
          <w:kern w:val="0"/>
          <w:sz w:val="20"/>
          <w:szCs w:val="20"/>
          <w14:ligatures w14:val="none"/>
        </w:rPr>
        <w:t>  </w:t>
      </w: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551B4BDE" wp14:editId="690AFAD6">
            <wp:extent cx="1968500" cy="2578100"/>
            <wp:effectExtent l="0" t="0" r="0" b="0"/>
            <wp:docPr id="260436072" name="Picture 17" descr="A picture containing diagram&#10;&#10;Description automatically generated">
              <a:hlinkClick xmlns:a="http://schemas.openxmlformats.org/drawingml/2006/main" r:id="rId35" tooltip="https://aviationviewmagazine.com/digital-magazines/jan-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b/>
          <w:bCs/>
          <w:color w:val="000000"/>
          <w:kern w:val="0"/>
          <w:sz w:val="20"/>
          <w:szCs w:val="20"/>
          <w14:ligatures w14:val="none"/>
        </w:rPr>
        <w:t>  </w:t>
      </w: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133A5D31" wp14:editId="78764925">
            <wp:extent cx="1968500" cy="2578100"/>
            <wp:effectExtent l="0" t="0" r="0" b="0"/>
            <wp:docPr id="181745282" name="Picture 16" descr="Text&#10;&#10;Description automatically generated with medium confidence">
              <a:hlinkClick xmlns:a="http://schemas.openxmlformats.org/drawingml/2006/main" r:id="rId37" tooltip="https://aviationviewmagazine.com/digital-magazines/oct-2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b/>
          <w:bCs/>
          <w:color w:val="000000"/>
          <w:kern w:val="0"/>
          <w:sz w:val="20"/>
          <w:szCs w:val="20"/>
          <w14:ligatures w14:val="none"/>
        </w:rPr>
        <w:t>  </w:t>
      </w:r>
      <w:r w:rsidRPr="007E266C">
        <w:rPr>
          <w:rFonts w:ascii="Calibri" w:eastAsia="Times New Roman" w:hAnsi="Calibri" w:cs="Calibri"/>
          <w:b/>
          <w:bCs/>
          <w:noProof/>
          <w:color w:val="1155CC"/>
          <w:kern w:val="0"/>
          <w:sz w:val="20"/>
          <w:szCs w:val="20"/>
          <w:bdr w:val="none" w:sz="0" w:space="0" w:color="auto" w:frame="1"/>
          <w14:ligatures w14:val="none"/>
        </w:rPr>
        <w:drawing>
          <wp:inline distT="0" distB="0" distL="0" distR="0" wp14:anchorId="4115D699" wp14:editId="6587432A">
            <wp:extent cx="1968500" cy="2578100"/>
            <wp:effectExtent l="0" t="0" r="0" b="0"/>
            <wp:docPr id="743719536" name="Picture 15" descr="Image">
              <a:hlinkClick xmlns:a="http://schemas.openxmlformats.org/drawingml/2006/main" r:id="rId39" tooltip="https://aviationviewmagazine.com/digital-magazines/july-2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p>
    <w:p w14:paraId="6C39F9AB"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14:ligatures w14:val="none"/>
        </w:rPr>
        <w:t> </w:t>
      </w:r>
    </w:p>
    <w:p w14:paraId="072C0A6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14:ligatures w14:val="none"/>
        </w:rPr>
        <w:lastRenderedPageBreak/>
        <w:t>CLICK THE COVERS BELOW TO VIEW A PAST BROCHURE:</w:t>
      </w:r>
    </w:p>
    <w:p w14:paraId="3F9735C8"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t> </w:t>
      </w:r>
    </w:p>
    <w:p w14:paraId="26F70DE1" w14:textId="534AA086"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7DD69574" wp14:editId="4C0ABEE8">
            <wp:extent cx="1968500" cy="2578100"/>
            <wp:effectExtent l="0" t="0" r="0" b="0"/>
            <wp:docPr id="572713367" name="Picture 14" descr="Image">
              <a:hlinkClick xmlns:a="http://schemas.openxmlformats.org/drawingml/2006/main" r:id="rId41" tooltip="https://businessviewmagazine.com/brochures/june-2022/valley-international-airpor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2C30763B" wp14:editId="3EB9FD3E">
            <wp:extent cx="1968500" cy="2578100"/>
            <wp:effectExtent l="0" t="0" r="0" b="0"/>
            <wp:docPr id="2075813344" name="Picture 13" descr="Image">
              <a:hlinkClick xmlns:a="http://schemas.openxmlformats.org/drawingml/2006/main" r:id="rId43" tooltip="https://businessviewmagazine.com/brochures/mar-2022/dallas-love-fiel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5A348F45" wp14:editId="417BF5DE">
            <wp:extent cx="1968500" cy="2578100"/>
            <wp:effectExtent l="0" t="0" r="0" b="0"/>
            <wp:docPr id="1971549173" name="Picture 12" descr="A group of people walking on a beach&#10;&#10;Description automatically generated with medium confidence">
              <a:hlinkClick xmlns:a="http://schemas.openxmlformats.org/drawingml/2006/main" r:id="rId45" tooltip="https://businessviewmagazine.com/brochures/july-2021/melbourne-orlando-international-airpor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people walking on a beach&#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2D69421A" wp14:editId="29F67C76">
            <wp:extent cx="1968500" cy="2578100"/>
            <wp:effectExtent l="0" t="0" r="0" b="0"/>
            <wp:docPr id="176694240" name="Picture 11" descr="A picture containing text, nature, orange, sunset&#10;&#10;Description automatically generated">
              <a:hlinkClick xmlns:a="http://schemas.openxmlformats.org/drawingml/2006/main" r:id="rId47" tooltip="https://businessviewmagazine.com/brochures/apr-2022/page-airpor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nature, orange, sunse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3A19B8D6" wp14:editId="7AB119D6">
            <wp:extent cx="1968500" cy="2578100"/>
            <wp:effectExtent l="0" t="0" r="0" b="0"/>
            <wp:docPr id="731775407" name="Picture 10" descr="A group of airplanes at an airport&#10;&#10;Description automatically generated">
              <a:hlinkClick xmlns:a="http://schemas.openxmlformats.org/drawingml/2006/main" r:id="rId49" tooltip="https://businessviewmagazine.com/brochures/may-2022/rogue-valley-airpor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airplanes at an airpo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p>
    <w:p w14:paraId="6EDC2A81" w14:textId="4BC448A1"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noProof/>
          <w:color w:val="1155CC"/>
          <w:kern w:val="0"/>
          <w:sz w:val="20"/>
          <w:szCs w:val="20"/>
          <w:bdr w:val="none" w:sz="0" w:space="0" w:color="auto" w:frame="1"/>
          <w14:ligatures w14:val="none"/>
        </w:rPr>
        <w:lastRenderedPageBreak/>
        <w:drawing>
          <wp:inline distT="0" distB="0" distL="0" distR="0" wp14:anchorId="07D4B7F9" wp14:editId="65D587B6">
            <wp:extent cx="1968500" cy="2578100"/>
            <wp:effectExtent l="0" t="0" r="0" b="0"/>
            <wp:docPr id="1352493173" name="Picture 9" descr="Image">
              <a:hlinkClick xmlns:a="http://schemas.openxmlformats.org/drawingml/2006/main" r:id="rId51" tooltip="https://businessviewmagazine.com/brochures/nov-2021/sherwood-o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06A270DA" wp14:editId="61D75F6F">
            <wp:extent cx="1968500" cy="2578100"/>
            <wp:effectExtent l="0" t="0" r="0" b="0"/>
            <wp:docPr id="729910072" name="Picture 8" descr="Image">
              <a:hlinkClick xmlns:a="http://schemas.openxmlformats.org/drawingml/2006/main" r:id="rId53" tooltip="https://businessviewmagazine.com/brochures/jan-2020/canby-oreg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20D000D0" wp14:editId="3433D081">
            <wp:extent cx="1968500" cy="2578100"/>
            <wp:effectExtent l="0" t="0" r="0" b="0"/>
            <wp:docPr id="298750838" name="Picture 7" descr="Image">
              <a:hlinkClick xmlns:a="http://schemas.openxmlformats.org/drawingml/2006/main" r:id="rId55" tooltip="https://businessviewmagazine.com/brochures/july-2019/benton-county-oreg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66BBE614" wp14:editId="7A9EBF52">
            <wp:extent cx="1968500" cy="2578100"/>
            <wp:effectExtent l="0" t="0" r="0" b="0"/>
            <wp:docPr id="276401125" name="Picture 6" descr="Image">
              <a:hlinkClick xmlns:a="http://schemas.openxmlformats.org/drawingml/2006/main" r:id="rId57" tooltip="https://www.businessviewmagazine.com/brochures/oct-2017/oregon%20cc/HTM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r w:rsidRPr="007E266C">
        <w:rPr>
          <w:rFonts w:ascii="Calibri" w:eastAsia="Times New Roman" w:hAnsi="Calibri" w:cs="Calibri"/>
          <w:color w:val="000000"/>
          <w:kern w:val="0"/>
          <w:sz w:val="20"/>
          <w:szCs w:val="20"/>
          <w14:ligatures w14:val="none"/>
        </w:rPr>
        <w:t>  </w:t>
      </w:r>
      <w:r w:rsidRPr="007E266C">
        <w:rPr>
          <w:rFonts w:ascii="Calibri" w:eastAsia="Times New Roman" w:hAnsi="Calibri" w:cs="Calibri"/>
          <w:noProof/>
          <w:color w:val="1155CC"/>
          <w:kern w:val="0"/>
          <w:sz w:val="20"/>
          <w:szCs w:val="20"/>
          <w:bdr w:val="none" w:sz="0" w:space="0" w:color="auto" w:frame="1"/>
          <w14:ligatures w14:val="none"/>
        </w:rPr>
        <w:drawing>
          <wp:inline distT="0" distB="0" distL="0" distR="0" wp14:anchorId="51768826" wp14:editId="37F885BE">
            <wp:extent cx="1968500" cy="2578100"/>
            <wp:effectExtent l="0" t="0" r="0" b="0"/>
            <wp:docPr id="1224936425" name="Picture 5" descr="Image">
              <a:hlinkClick xmlns:a="http://schemas.openxmlformats.org/drawingml/2006/main" r:id="rId59" tooltip="https://businessviewmagazine.com/brochures/sept-2022/dallas-o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8500" cy="2578100"/>
                    </a:xfrm>
                    <a:prstGeom prst="rect">
                      <a:avLst/>
                    </a:prstGeom>
                    <a:noFill/>
                    <a:ln>
                      <a:noFill/>
                    </a:ln>
                  </pic:spPr>
                </pic:pic>
              </a:graphicData>
            </a:graphic>
          </wp:inline>
        </w:drawing>
      </w:r>
    </w:p>
    <w:p w14:paraId="0F5798CB"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22"/>
          <w:szCs w:val="22"/>
          <w14:ligatures w14:val="none"/>
        </w:rPr>
        <w:t>    </w:t>
      </w:r>
      <w:r w:rsidRPr="007E266C">
        <w:rPr>
          <w:rFonts w:ascii="Calibri" w:eastAsia="Times New Roman" w:hAnsi="Calibri" w:cs="Calibri"/>
          <w:color w:val="000000"/>
          <w:kern w:val="0"/>
          <w14:ligatures w14:val="none"/>
        </w:rPr>
        <w:t> </w:t>
      </w:r>
    </w:p>
    <w:p w14:paraId="2E8D55E0"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000000"/>
          <w:kern w:val="0"/>
          <w:sz w:val="18"/>
          <w:szCs w:val="18"/>
          <w14:ligatures w14:val="none"/>
        </w:rPr>
        <w:t>The fine print:</w:t>
      </w:r>
    </w:p>
    <w:p w14:paraId="7F2439B4"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lastRenderedPageBreak/>
        <w:t> </w:t>
      </w:r>
    </w:p>
    <w:p w14:paraId="2BC6AB99" w14:textId="77777777" w:rsidR="007E266C" w:rsidRPr="007E266C" w:rsidRDefault="007E266C" w:rsidP="007E266C">
      <w:pPr>
        <w:numPr>
          <w:ilvl w:val="0"/>
          <w:numId w:val="1"/>
        </w:numPr>
        <w:textAlignment w:val="baseline"/>
        <w:rPr>
          <w:rFonts w:ascii="Calibri" w:eastAsia="Times New Roman" w:hAnsi="Calibri" w:cs="Calibri"/>
          <w:color w:val="000000"/>
          <w:kern w:val="0"/>
          <w:sz w:val="22"/>
          <w:szCs w:val="22"/>
          <w14:ligatures w14:val="none"/>
        </w:rPr>
      </w:pPr>
      <w:r w:rsidRPr="007E266C">
        <w:rPr>
          <w:rFonts w:ascii="Calibri" w:eastAsia="Times New Roman" w:hAnsi="Calibri" w:cs="Calibri"/>
          <w:color w:val="000000"/>
          <w:kern w:val="0"/>
          <w:sz w:val="18"/>
          <w:szCs w:val="18"/>
          <w14:ligatures w14:val="none"/>
        </w:rPr>
        <w:t>Any cancellations must be made within 5 business days of booking.</w:t>
      </w:r>
    </w:p>
    <w:p w14:paraId="7FB1D423" w14:textId="77777777" w:rsidR="007E266C" w:rsidRPr="007E266C" w:rsidRDefault="007E266C" w:rsidP="007E266C">
      <w:pPr>
        <w:numPr>
          <w:ilvl w:val="0"/>
          <w:numId w:val="1"/>
        </w:numPr>
        <w:textAlignment w:val="baseline"/>
        <w:rPr>
          <w:rFonts w:ascii="Calibri" w:eastAsia="Times New Roman" w:hAnsi="Calibri" w:cs="Calibri"/>
          <w:color w:val="000000"/>
          <w:kern w:val="0"/>
          <w:sz w:val="22"/>
          <w:szCs w:val="22"/>
          <w14:ligatures w14:val="none"/>
        </w:rPr>
      </w:pPr>
      <w:proofErr w:type="gramStart"/>
      <w:r w:rsidRPr="007E266C">
        <w:rPr>
          <w:rFonts w:ascii="Calibri" w:eastAsia="Times New Roman" w:hAnsi="Calibri" w:cs="Calibri"/>
          <w:color w:val="000000"/>
          <w:kern w:val="0"/>
          <w:sz w:val="18"/>
          <w:szCs w:val="18"/>
          <w14:ligatures w14:val="none"/>
        </w:rPr>
        <w:t>In the event that</w:t>
      </w:r>
      <w:proofErr w:type="gramEnd"/>
      <w:r w:rsidRPr="007E266C">
        <w:rPr>
          <w:rFonts w:ascii="Calibri" w:eastAsia="Times New Roman" w:hAnsi="Calibri" w:cs="Calibri"/>
          <w:color w:val="000000"/>
          <w:kern w:val="0"/>
          <w:sz w:val="18"/>
          <w:szCs w:val="18"/>
          <w14:ligatures w14:val="none"/>
        </w:rPr>
        <w:t xml:space="preserve"> Business View is unable to receive final ad copy from client, Business View will develop and use ad placement on behalf of client.</w:t>
      </w:r>
    </w:p>
    <w:p w14:paraId="64242E76" w14:textId="77777777" w:rsidR="007E266C" w:rsidRPr="007E266C" w:rsidRDefault="007E266C" w:rsidP="007E266C">
      <w:pPr>
        <w:textAlignment w:val="baseline"/>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t> </w:t>
      </w:r>
    </w:p>
    <w:p w14:paraId="5B174659" w14:textId="77777777" w:rsidR="007E266C" w:rsidRPr="007E266C" w:rsidRDefault="007E266C" w:rsidP="007E266C">
      <w:pPr>
        <w:textAlignment w:val="baseline"/>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8"/>
          <w:szCs w:val="18"/>
          <w14:ligatures w14:val="none"/>
        </w:rPr>
        <w:t> </w:t>
      </w:r>
    </w:p>
    <w:p w14:paraId="26F2AA3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20"/>
          <w:szCs w:val="20"/>
          <w:lang w:val="en-US"/>
          <w14:ligatures w14:val="none"/>
        </w:rPr>
        <w:t> </w:t>
      </w:r>
    </w:p>
    <w:p w14:paraId="46799AD6"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22"/>
          <w:szCs w:val="22"/>
          <w14:ligatures w14:val="none"/>
        </w:rPr>
        <w:t> </w:t>
      </w:r>
    </w:p>
    <w:p w14:paraId="4235D1D1"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22"/>
          <w:szCs w:val="22"/>
          <w14:ligatures w14:val="none"/>
        </w:rPr>
        <w:t> </w:t>
      </w:r>
    </w:p>
    <w:p w14:paraId="25BF231B"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212121"/>
          <w:kern w:val="0"/>
          <w:sz w:val="18"/>
          <w:szCs w:val="18"/>
          <w14:ligatures w14:val="none"/>
        </w:rPr>
        <w:t>Matthew Mitchell</w:t>
      </w:r>
    </w:p>
    <w:p w14:paraId="30B29707"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18"/>
          <w:szCs w:val="18"/>
          <w14:ligatures w14:val="none"/>
        </w:rPr>
        <w:t>Chief Operating Officer</w:t>
      </w:r>
    </w:p>
    <w:p w14:paraId="4E58C7A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8"/>
          <w:szCs w:val="8"/>
          <w14:ligatures w14:val="none"/>
        </w:rPr>
        <w:t> </w:t>
      </w:r>
    </w:p>
    <w:p w14:paraId="3EF11369"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16"/>
          <w:szCs w:val="16"/>
          <w14:ligatures w14:val="none"/>
        </w:rPr>
        <w:t>O (USA) 1-239-344-7538</w:t>
      </w:r>
    </w:p>
    <w:p w14:paraId="41827BA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16"/>
          <w:szCs w:val="16"/>
          <w14:ligatures w14:val="none"/>
        </w:rPr>
        <w:t>O (CAN) 1-</w:t>
      </w:r>
      <w:r w:rsidRPr="007E266C">
        <w:rPr>
          <w:rFonts w:ascii="Calibri" w:eastAsia="Times New Roman" w:hAnsi="Calibri" w:cs="Calibri"/>
          <w:color w:val="000000"/>
          <w:kern w:val="0"/>
          <w:sz w:val="16"/>
          <w:szCs w:val="16"/>
          <w14:ligatures w14:val="none"/>
        </w:rPr>
        <w:t>250-984-1333</w:t>
      </w:r>
    </w:p>
    <w:p w14:paraId="45CDE38C"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000000"/>
          <w:kern w:val="0"/>
          <w:sz w:val="16"/>
          <w:szCs w:val="16"/>
          <w14:ligatures w14:val="none"/>
        </w:rPr>
        <w:t>O (AUS) 61-2-7202-1499</w:t>
      </w:r>
    </w:p>
    <w:p w14:paraId="069F48B5"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8"/>
          <w:szCs w:val="8"/>
          <w14:ligatures w14:val="none"/>
        </w:rPr>
        <w:t> </w:t>
      </w:r>
    </w:p>
    <w:p w14:paraId="27B4E8E0"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b/>
          <w:bCs/>
          <w:color w:val="212121"/>
          <w:kern w:val="0"/>
          <w:sz w:val="16"/>
          <w:szCs w:val="16"/>
          <w14:ligatures w14:val="none"/>
        </w:rPr>
        <w:t>Business View Publishing</w:t>
      </w:r>
      <w:r w:rsidRPr="007E266C">
        <w:rPr>
          <w:rFonts w:ascii="Calibri" w:eastAsia="Times New Roman" w:hAnsi="Calibri" w:cs="Calibri"/>
          <w:color w:val="212121"/>
          <w:kern w:val="0"/>
          <w:sz w:val="8"/>
          <w:szCs w:val="8"/>
          <w14:ligatures w14:val="none"/>
        </w:rPr>
        <w:t> </w:t>
      </w:r>
    </w:p>
    <w:p w14:paraId="625697CA"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8"/>
          <w:szCs w:val="8"/>
          <w14:ligatures w14:val="none"/>
        </w:rPr>
        <w:t> </w:t>
      </w:r>
    </w:p>
    <w:p w14:paraId="2F0A05FD"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16"/>
          <w:szCs w:val="16"/>
          <w14:ligatures w14:val="none"/>
        </w:rPr>
        <w:t>USA | CANADA | CARIBBEAN | OCEANIA</w:t>
      </w:r>
    </w:p>
    <w:p w14:paraId="2E947A13"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8"/>
          <w:szCs w:val="8"/>
          <w14:ligatures w14:val="none"/>
        </w:rPr>
        <w:t> </w:t>
      </w:r>
    </w:p>
    <w:p w14:paraId="111C0977" w14:textId="77777777" w:rsidR="007E266C" w:rsidRPr="007E266C" w:rsidRDefault="007E266C" w:rsidP="007E266C">
      <w:pPr>
        <w:rPr>
          <w:rFonts w:ascii="Calibri" w:eastAsia="Times New Roman" w:hAnsi="Calibri" w:cs="Calibri"/>
          <w:color w:val="212121"/>
          <w:kern w:val="0"/>
          <w:sz w:val="22"/>
          <w:szCs w:val="22"/>
          <w14:ligatures w14:val="none"/>
        </w:rPr>
      </w:pPr>
      <w:hyperlink r:id="rId61" w:tooltip="https://businessviewmagazine.com/reviews/" w:history="1">
        <w:r w:rsidRPr="007E266C">
          <w:rPr>
            <w:rFonts w:ascii="Calibri" w:eastAsia="Times New Roman" w:hAnsi="Calibri" w:cs="Calibri"/>
            <w:b/>
            <w:bCs/>
            <w:i/>
            <w:iCs/>
            <w:color w:val="0033A0"/>
            <w:kern w:val="0"/>
            <w:sz w:val="16"/>
            <w:szCs w:val="16"/>
            <w:u w:val="single"/>
            <w:lang w:val="en-US"/>
            <w14:ligatures w14:val="none"/>
          </w:rPr>
          <w:t>BUSINESS VIEW REVIEWS</w:t>
        </w:r>
      </w:hyperlink>
    </w:p>
    <w:p w14:paraId="7BA3D68B" w14:textId="77777777" w:rsidR="007E266C" w:rsidRPr="007E266C" w:rsidRDefault="007E266C" w:rsidP="007E266C">
      <w:pPr>
        <w:spacing w:line="231" w:lineRule="atLeast"/>
        <w:rPr>
          <w:rFonts w:ascii="Calibri" w:eastAsia="Times New Roman" w:hAnsi="Calibri" w:cs="Calibri"/>
          <w:color w:val="212121"/>
          <w:kern w:val="0"/>
          <w:sz w:val="22"/>
          <w:szCs w:val="22"/>
          <w14:ligatures w14:val="none"/>
        </w:rPr>
      </w:pPr>
      <w:hyperlink r:id="rId62" w:tooltip="https://businessviewmagazine.com/subscribe/" w:history="1">
        <w:r w:rsidRPr="007E266C">
          <w:rPr>
            <w:rFonts w:ascii="Calibri" w:eastAsia="Times New Roman" w:hAnsi="Calibri" w:cs="Calibri"/>
            <w:b/>
            <w:bCs/>
            <w:i/>
            <w:iCs/>
            <w:color w:val="F4B434"/>
            <w:kern w:val="0"/>
            <w:sz w:val="16"/>
            <w:szCs w:val="16"/>
            <w:u w:val="single"/>
            <w:lang w:val="en-US"/>
            <w14:ligatures w14:val="none"/>
          </w:rPr>
          <w:t>SUBSCRIBE TO BUSINESS VIEW</w:t>
        </w:r>
      </w:hyperlink>
    </w:p>
    <w:p w14:paraId="576A9B2A" w14:textId="77777777" w:rsidR="007E266C" w:rsidRPr="007E266C" w:rsidRDefault="007E266C" w:rsidP="007E266C">
      <w:pPr>
        <w:spacing w:line="231" w:lineRule="atLeast"/>
        <w:rPr>
          <w:rFonts w:ascii="Calibri" w:eastAsia="Times New Roman" w:hAnsi="Calibri" w:cs="Calibri"/>
          <w:color w:val="212121"/>
          <w:kern w:val="0"/>
          <w:sz w:val="22"/>
          <w:szCs w:val="22"/>
          <w14:ligatures w14:val="none"/>
        </w:rPr>
      </w:pPr>
      <w:hyperlink r:id="rId63" w:tooltip="https://calendly.com/matthewmitchellbvm/15-minute-meeting" w:history="1">
        <w:r w:rsidRPr="007E266C">
          <w:rPr>
            <w:rFonts w:ascii="Calibri" w:eastAsia="Times New Roman" w:hAnsi="Calibri" w:cs="Calibri"/>
            <w:b/>
            <w:bCs/>
            <w:i/>
            <w:iCs/>
            <w:color w:val="FF3B00"/>
            <w:kern w:val="0"/>
            <w:sz w:val="16"/>
            <w:szCs w:val="16"/>
            <w:u w:val="single"/>
            <w:lang w:val="en-US"/>
            <w14:ligatures w14:val="none"/>
          </w:rPr>
          <w:t>BOOK A MEETING WITH MATTHEW</w:t>
        </w:r>
      </w:hyperlink>
    </w:p>
    <w:p w14:paraId="2FCF8016" w14:textId="77777777" w:rsidR="007E266C" w:rsidRPr="007E266C" w:rsidRDefault="007E266C" w:rsidP="007E266C">
      <w:pPr>
        <w:rPr>
          <w:rFonts w:ascii="Calibri" w:eastAsia="Times New Roman" w:hAnsi="Calibri" w:cs="Calibri"/>
          <w:color w:val="212121"/>
          <w:kern w:val="0"/>
          <w:sz w:val="22"/>
          <w:szCs w:val="22"/>
          <w14:ligatures w14:val="none"/>
        </w:rPr>
      </w:pPr>
      <w:r w:rsidRPr="007E266C">
        <w:rPr>
          <w:rFonts w:ascii="Calibri" w:eastAsia="Times New Roman" w:hAnsi="Calibri" w:cs="Calibri"/>
          <w:color w:val="212121"/>
          <w:kern w:val="0"/>
          <w:sz w:val="16"/>
          <w:szCs w:val="16"/>
          <w14:ligatures w14:val="none"/>
        </w:rPr>
        <w:t> </w:t>
      </w:r>
    </w:p>
    <w:p w14:paraId="4671A010" w14:textId="50726B3A" w:rsidR="007E266C" w:rsidRPr="007E266C" w:rsidRDefault="007E266C" w:rsidP="007E266C">
      <w:pPr>
        <w:spacing w:line="231" w:lineRule="atLeast"/>
        <w:rPr>
          <w:rFonts w:ascii="Calibri" w:eastAsia="Times New Roman" w:hAnsi="Calibri" w:cs="Calibri"/>
          <w:color w:val="212121"/>
          <w:kern w:val="0"/>
          <w:sz w:val="22"/>
          <w:szCs w:val="22"/>
          <w14:ligatures w14:val="none"/>
        </w:rPr>
      </w:pPr>
      <w:r w:rsidRPr="007E266C">
        <w:rPr>
          <w:rFonts w:ascii="Calibri" w:eastAsia="Times New Roman" w:hAnsi="Calibri" w:cs="Calibri"/>
          <w:noProof/>
          <w:color w:val="212121"/>
          <w:kern w:val="0"/>
          <w:sz w:val="22"/>
          <w:szCs w:val="22"/>
          <w:lang w:val="en-US"/>
          <w14:ligatures w14:val="none"/>
        </w:rPr>
        <w:drawing>
          <wp:inline distT="0" distB="0" distL="0" distR="0" wp14:anchorId="4B51EF73" wp14:editId="3221A98E">
            <wp:extent cx="711200" cy="673100"/>
            <wp:effectExtent l="0" t="0" r="0" b="0"/>
            <wp:docPr id="225411052" name="Picture 4" descr="A logo with text and numbers&#10;&#10;Description automatically generated">
              <a:hlinkClick xmlns:a="http://schemas.openxmlformats.org/drawingml/2006/main" r:id="rId64" tooltip="https://www.inc.com/inc50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ogo with text and numbers&#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1200" cy="673100"/>
                    </a:xfrm>
                    <a:prstGeom prst="rect">
                      <a:avLst/>
                    </a:prstGeom>
                    <a:noFill/>
                    <a:ln>
                      <a:noFill/>
                    </a:ln>
                  </pic:spPr>
                </pic:pic>
              </a:graphicData>
            </a:graphic>
          </wp:inline>
        </w:drawing>
      </w:r>
      <w:r w:rsidRPr="007E266C">
        <w:rPr>
          <w:rFonts w:ascii="Calibri" w:eastAsia="Times New Roman" w:hAnsi="Calibri" w:cs="Calibri"/>
          <w:noProof/>
          <w:color w:val="212121"/>
          <w:kern w:val="0"/>
          <w:sz w:val="22"/>
          <w:szCs w:val="22"/>
          <w:lang w:val="en-US"/>
          <w14:ligatures w14:val="none"/>
        </w:rPr>
        <w:drawing>
          <wp:inline distT="0" distB="0" distL="0" distR="0" wp14:anchorId="215BD9DC" wp14:editId="1085212D">
            <wp:extent cx="914400" cy="673100"/>
            <wp:effectExtent l="0" t="0" r="0" b="0"/>
            <wp:docPr id="1734411581" name="Picture 3" descr="A close up of numbers&#10;&#10;Description automatically generated">
              <a:hlinkClick xmlns:a="http://schemas.openxmlformats.org/drawingml/2006/main" r:id="rId66" tooltip="https://www.inc.com/profile/business-view-publish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number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673100"/>
                    </a:xfrm>
                    <a:prstGeom prst="rect">
                      <a:avLst/>
                    </a:prstGeom>
                    <a:noFill/>
                    <a:ln>
                      <a:noFill/>
                    </a:ln>
                  </pic:spPr>
                </pic:pic>
              </a:graphicData>
            </a:graphic>
          </wp:inline>
        </w:drawing>
      </w:r>
      <w:r w:rsidRPr="007E266C">
        <w:rPr>
          <w:rFonts w:ascii="Calibri" w:eastAsia="Times New Roman" w:hAnsi="Calibri" w:cs="Calibri"/>
          <w:noProof/>
          <w:color w:val="212121"/>
          <w:kern w:val="0"/>
          <w:sz w:val="22"/>
          <w:szCs w:val="22"/>
          <w:lang w:val="en-US"/>
          <w14:ligatures w14:val="none"/>
        </w:rPr>
        <w:drawing>
          <wp:inline distT="0" distB="0" distL="0" distR="0" wp14:anchorId="5BC1808C" wp14:editId="05A0239E">
            <wp:extent cx="952500" cy="673100"/>
            <wp:effectExtent l="0" t="0" r="0" b="0"/>
            <wp:docPr id="1198778314" name="Picture 2" descr="A white sign with black text and red numbers&#10;&#10;Description automatically generated">
              <a:hlinkClick xmlns:a="http://schemas.openxmlformats.org/drawingml/2006/main" r:id="rId68" tooltip="https://businessviewmagazine.com/business-view-magazine-named-inc-5000-list-fastest-growing-compani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sign with black text and red number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0" cy="673100"/>
                    </a:xfrm>
                    <a:prstGeom prst="rect">
                      <a:avLst/>
                    </a:prstGeom>
                    <a:noFill/>
                    <a:ln>
                      <a:noFill/>
                    </a:ln>
                  </pic:spPr>
                </pic:pic>
              </a:graphicData>
            </a:graphic>
          </wp:inline>
        </w:drawing>
      </w:r>
      <w:r w:rsidRPr="007E266C">
        <w:rPr>
          <w:rFonts w:ascii="Calibri" w:eastAsia="Times New Roman" w:hAnsi="Calibri" w:cs="Calibri"/>
          <w:noProof/>
          <w:kern w:val="0"/>
          <w:sz w:val="22"/>
          <w:szCs w:val="22"/>
          <w14:ligatures w14:val="none"/>
        </w:rPr>
        <w:drawing>
          <wp:inline distT="0" distB="0" distL="0" distR="0" wp14:anchorId="296D5A78" wp14:editId="1CC07548">
            <wp:extent cx="1981200" cy="673100"/>
            <wp:effectExtent l="0" t="0" r="0" b="0"/>
            <wp:docPr id="315216323" name="Picture 1" descr="A close up of a sign&#10;&#10;Description automatically generated">
              <a:hlinkClick xmlns:a="http://schemas.openxmlformats.org/drawingml/2006/main" r:id="rId61" tooltip="https://businessviewmagazine.com/review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1200" cy="673100"/>
                    </a:xfrm>
                    <a:prstGeom prst="rect">
                      <a:avLst/>
                    </a:prstGeom>
                    <a:noFill/>
                    <a:ln>
                      <a:noFill/>
                    </a:ln>
                  </pic:spPr>
                </pic:pic>
              </a:graphicData>
            </a:graphic>
          </wp:inline>
        </w:drawing>
      </w:r>
    </w:p>
    <w:p w14:paraId="0B80ACB9" w14:textId="77777777" w:rsidR="006550E4" w:rsidRDefault="006550E4"/>
    <w:sectPr w:rsidR="006550E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F5510D"/>
    <w:multiLevelType w:val="multilevel"/>
    <w:tmpl w:val="6C7A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37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66C"/>
    <w:rsid w:val="0005547B"/>
    <w:rsid w:val="006550E4"/>
    <w:rsid w:val="007E26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33911D1"/>
  <w15:chartTrackingRefBased/>
  <w15:docId w15:val="{B03440E7-FBE8-3B4E-BF0F-E2ABD22CF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E266C"/>
  </w:style>
  <w:style w:type="character" w:styleId="Hyperlink">
    <w:name w:val="Hyperlink"/>
    <w:basedOn w:val="DefaultParagraphFont"/>
    <w:uiPriority w:val="99"/>
    <w:semiHidden/>
    <w:unhideWhenUsed/>
    <w:rsid w:val="007E266C"/>
    <w:rPr>
      <w:color w:val="0000FF"/>
      <w:u w:val="single"/>
    </w:rPr>
  </w:style>
  <w:style w:type="paragraph" w:styleId="ListParagraph">
    <w:name w:val="List Paragraph"/>
    <w:basedOn w:val="Normal"/>
    <w:uiPriority w:val="34"/>
    <w:qFormat/>
    <w:rsid w:val="007E266C"/>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32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businessviewmagazine.com/digital-magazines/feb-2023/" TargetMode="External"/><Relationship Id="rId42" Type="http://schemas.openxmlformats.org/officeDocument/2006/relationships/image" Target="media/image18.png"/><Relationship Id="rId47" Type="http://schemas.openxmlformats.org/officeDocument/2006/relationships/hyperlink" Target="https://businessviewmagazine.com/brochures/apr-2022/page-airport/" TargetMode="External"/><Relationship Id="rId63" Type="http://schemas.openxmlformats.org/officeDocument/2006/relationships/hyperlink" Target="https://calendly.com/matthewmitchellbvm/15-minute-meeting" TargetMode="External"/><Relationship Id="rId68" Type="http://schemas.openxmlformats.org/officeDocument/2006/relationships/hyperlink" Target="https://businessviewmagazine.com/business-view-magazine-named-inc-5000-list-fastest-growing-companies/" TargetMode="External"/><Relationship Id="rId7" Type="http://schemas.openxmlformats.org/officeDocument/2006/relationships/hyperlink" Target="https://businessviewmagazine.com/media_kit/"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businessviewmagazine.com/digital-magazines/apr-2020/" TargetMode="External"/><Relationship Id="rId11" Type="http://schemas.openxmlformats.org/officeDocument/2006/relationships/hyperlink" Target="https://businessviewmagazine.com/civil-municipal/jan-2023/"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aviationviewmagazine.com/digital-magazines/oct-2021/" TargetMode="External"/><Relationship Id="rId40" Type="http://schemas.openxmlformats.org/officeDocument/2006/relationships/image" Target="media/image17.png"/><Relationship Id="rId45" Type="http://schemas.openxmlformats.org/officeDocument/2006/relationships/hyperlink" Target="https://businessviewmagazine.com/brochures/july-2021/melbourne-orlando-international-airport/" TargetMode="External"/><Relationship Id="rId53" Type="http://schemas.openxmlformats.org/officeDocument/2006/relationships/hyperlink" Target="https://businessviewmagazine.com/brochures/jan-2020/canby-oregon/" TargetMode="External"/><Relationship Id="rId58" Type="http://schemas.openxmlformats.org/officeDocument/2006/relationships/image" Target="media/image26.png"/><Relationship Id="rId66" Type="http://schemas.openxmlformats.org/officeDocument/2006/relationships/hyperlink" Target="https://www.inc.com/profile/business-view-publishing" TargetMode="External"/><Relationship Id="rId5" Type="http://schemas.openxmlformats.org/officeDocument/2006/relationships/hyperlink" Target="http://www.businessviewmagazine.com" TargetMode="External"/><Relationship Id="rId61" Type="http://schemas.openxmlformats.org/officeDocument/2006/relationships/hyperlink" Target="https://businessviewmagazine.com/reviews/" TargetMode="External"/><Relationship Id="rId19" Type="http://schemas.openxmlformats.org/officeDocument/2006/relationships/hyperlink" Target="https://businessviewmagazine.com/civil-municipal/feb-2022/"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businessviewmagazine.com/digital-magazines/june-2021/" TargetMode="External"/><Relationship Id="rId30" Type="http://schemas.openxmlformats.org/officeDocument/2006/relationships/image" Target="media/image12.png"/><Relationship Id="rId35" Type="http://schemas.openxmlformats.org/officeDocument/2006/relationships/hyperlink" Target="https://aviationviewmagazine.com/digital-magazines/jan-2022/" TargetMode="External"/><Relationship Id="rId43" Type="http://schemas.openxmlformats.org/officeDocument/2006/relationships/hyperlink" Target="https://businessviewmagazine.com/brochures/mar-2022/dallas-love-field/"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hyperlink" Target="https://www.inc.com/inc5000" TargetMode="External"/><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s://businessviewmagazine.com/brochures/nov-2021/sherwood-or/"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businessviewmagazine.com/civil-municipal/mar-2022/" TargetMode="External"/><Relationship Id="rId25" Type="http://schemas.openxmlformats.org/officeDocument/2006/relationships/hyperlink" Target="https://businessviewmagazine.com/digital-magazines/july-2021/" TargetMode="External"/><Relationship Id="rId33" Type="http://schemas.openxmlformats.org/officeDocument/2006/relationships/hyperlink" Target="https://aviationviewmagazine.com/digital-magazines/apr-2022/"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businessviewmagazine.com/brochures/sept-2022/dallas-or/" TargetMode="External"/><Relationship Id="rId67"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hyperlink" Target="https://businessviewmagazine.com/brochures/june-2022/valley-international-airport/" TargetMode="External"/><Relationship Id="rId54" Type="http://schemas.openxmlformats.org/officeDocument/2006/relationships/image" Target="media/image24.png"/><Relationship Id="rId62" Type="http://schemas.openxmlformats.org/officeDocument/2006/relationships/hyperlink" Target="https://businessviewmagazine.com/subscribe/" TargetMode="External"/><Relationship Id="rId70"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hyperlink" Target="http://www.aviationviewmagazine.com" TargetMode="External"/><Relationship Id="rId15" Type="http://schemas.openxmlformats.org/officeDocument/2006/relationships/hyperlink" Target="https://businessviewmagazine.com/civil-municipal/jan-2022/" TargetMode="External"/><Relationship Id="rId23" Type="http://schemas.openxmlformats.org/officeDocument/2006/relationships/hyperlink" Target="https://www.businessviewmagazine.com/digital-magazines/jan-2023/"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businessviewmagazine.com/brochures/may-2022/rogue-valley-airport/" TargetMode="External"/><Relationship Id="rId57" Type="http://schemas.openxmlformats.org/officeDocument/2006/relationships/hyperlink" Target="https://www.businessviewmagazine.com/brochures/oct-2017/oregon%20cc/HTML/" TargetMode="External"/><Relationship Id="rId10" Type="http://schemas.openxmlformats.org/officeDocument/2006/relationships/image" Target="media/image2.png"/><Relationship Id="rId31" Type="http://schemas.openxmlformats.org/officeDocument/2006/relationships/hyperlink" Target="https://aviationviewmagazine.com/digital-magazines/july-2022/"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businessviewmagazine.com/ad-samples/" TargetMode="External"/><Relationship Id="rId13" Type="http://schemas.openxmlformats.org/officeDocument/2006/relationships/hyperlink" Target="https://businessviewmagazine.com/civil-municipal/apr-2022/" TargetMode="External"/><Relationship Id="rId18" Type="http://schemas.openxmlformats.org/officeDocument/2006/relationships/image" Target="media/image6.png"/><Relationship Id="rId39" Type="http://schemas.openxmlformats.org/officeDocument/2006/relationships/hyperlink" Target="https://aviationviewmagazine.com/digital-magazines/july-2021/"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hyperlink" Target="https://businessviewmagazine.com/brochures/july-2019/benton-county-oreg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1360</Words>
  <Characters>7758</Characters>
  <Application>Microsoft Office Word</Application>
  <DocSecurity>0</DocSecurity>
  <Lines>64</Lines>
  <Paragraphs>18</Paragraphs>
  <ScaleCrop>false</ScaleCrop>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Mitchell</dc:creator>
  <cp:keywords/>
  <dc:description/>
  <cp:lastModifiedBy>Matthew Mitchell</cp:lastModifiedBy>
  <cp:revision>1</cp:revision>
  <dcterms:created xsi:type="dcterms:W3CDTF">2023-12-10T23:28:00Z</dcterms:created>
  <dcterms:modified xsi:type="dcterms:W3CDTF">2023-12-10T23:29:00Z</dcterms:modified>
</cp:coreProperties>
</file>