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0E38" w14:textId="48591A31" w:rsidR="00250FCF" w:rsidRPr="005B0D9D" w:rsidRDefault="00250FCF" w:rsidP="00250FCF">
      <w:pPr>
        <w:jc w:val="center"/>
      </w:pPr>
      <w:r w:rsidRPr="005B0D9D">
        <w:rPr>
          <w:b/>
          <w:bCs/>
          <w:u w:val="single"/>
        </w:rPr>
        <w:t>Campsite Removal Policy</w:t>
      </w:r>
      <w:r>
        <w:rPr>
          <w:b/>
          <w:bCs/>
          <w:u w:val="single"/>
        </w:rPr>
        <w:t xml:space="preserve"> </w:t>
      </w:r>
      <w:r w:rsidR="0080241E">
        <w:rPr>
          <w:b/>
          <w:bCs/>
          <w:u w:val="single"/>
        </w:rPr>
        <w:t xml:space="preserve">under </w:t>
      </w:r>
      <w:r>
        <w:rPr>
          <w:b/>
          <w:bCs/>
          <w:u w:val="single"/>
        </w:rPr>
        <w:t>ORS 195.500-195.505</w:t>
      </w:r>
    </w:p>
    <w:p w14:paraId="32EA3E88" w14:textId="77777777" w:rsidR="00250FCF" w:rsidRPr="005B0D9D" w:rsidRDefault="00250FCF" w:rsidP="00250FCF">
      <w:pPr>
        <w:pStyle w:val="ListParagraph"/>
        <w:numPr>
          <w:ilvl w:val="0"/>
          <w:numId w:val="1"/>
        </w:numPr>
        <w:ind w:left="0" w:firstLine="360"/>
      </w:pPr>
      <w:r w:rsidRPr="005B0D9D">
        <w:rPr>
          <w:u w:val="single"/>
        </w:rPr>
        <w:t>Intent</w:t>
      </w:r>
      <w:r w:rsidRPr="005B0D9D">
        <w:t xml:space="preserve">.  City recognizes the social nature of the problem of homeless individuals camping on public property and developed the following policy to ensure the most humane treatment for removal of homeless individuals from </w:t>
      </w:r>
      <w:r>
        <w:t>campsite</w:t>
      </w:r>
      <w:r w:rsidRPr="005B0D9D">
        <w:t>s on public property.</w:t>
      </w:r>
    </w:p>
    <w:p w14:paraId="5F6DA61F" w14:textId="77777777" w:rsidR="00250FCF" w:rsidRPr="005B0D9D" w:rsidRDefault="00250FCF" w:rsidP="00250FCF">
      <w:pPr>
        <w:pStyle w:val="ListParagraph"/>
        <w:ind w:left="360"/>
      </w:pPr>
    </w:p>
    <w:p w14:paraId="0C8ACE61" w14:textId="77777777" w:rsidR="00250FCF" w:rsidRPr="005B0D9D" w:rsidRDefault="00250FCF" w:rsidP="00250FCF">
      <w:pPr>
        <w:pStyle w:val="ListParagraph"/>
        <w:numPr>
          <w:ilvl w:val="0"/>
          <w:numId w:val="1"/>
        </w:numPr>
        <w:ind w:left="0" w:firstLine="360"/>
      </w:pPr>
      <w:r w:rsidRPr="005B0D9D">
        <w:rPr>
          <w:u w:val="single"/>
        </w:rPr>
        <w:t>Definitions</w:t>
      </w:r>
      <w:r w:rsidRPr="005B0D9D">
        <w:t xml:space="preserve">.  Unless otherwise defined in this policy, the following terms have the following meanings. </w:t>
      </w:r>
    </w:p>
    <w:p w14:paraId="441C0DEB" w14:textId="77777777" w:rsidR="00250FCF" w:rsidRPr="005B0D9D" w:rsidRDefault="00250FCF" w:rsidP="00F9402B">
      <w:pPr>
        <w:ind w:firstLine="720"/>
      </w:pPr>
      <w:r w:rsidRPr="005B0D9D">
        <w:t xml:space="preserve">“Campsite” means any place where one or more persons have established </w:t>
      </w:r>
      <w:r>
        <w:t>camp facilities and/or camp paraphernalia</w:t>
      </w:r>
      <w:r w:rsidRPr="005B0D9D">
        <w:t xml:space="preserve"> on public property. </w:t>
      </w:r>
    </w:p>
    <w:p w14:paraId="034ED06F" w14:textId="77777777" w:rsidR="00250FCF" w:rsidRPr="005B0D9D" w:rsidRDefault="00250FCF" w:rsidP="00F9402B">
      <w:pPr>
        <w:ind w:firstLine="720"/>
      </w:pPr>
      <w:r w:rsidRPr="005B0D9D">
        <w:t>“Camp facilities” include, but are not limited to, tents, huts, temporary shelters, lean-tos, shacks, or any other structures or parts thereof.</w:t>
      </w:r>
    </w:p>
    <w:p w14:paraId="019EE08F" w14:textId="77777777" w:rsidR="00250FCF" w:rsidRPr="005B0D9D" w:rsidRDefault="00250FCF" w:rsidP="00F9402B">
      <w:pPr>
        <w:ind w:firstLine="720"/>
      </w:pPr>
      <w:r w:rsidRPr="005B0D9D">
        <w:t>“Camp paraphernalia” includes, but is not limited to, tarpaulins, cots, beds, sleeping bags, blankets, mattresses, hammocks, or non-city designated cooking facilities and similar equipment.</w:t>
      </w:r>
    </w:p>
    <w:p w14:paraId="47198433" w14:textId="77777777" w:rsidR="00250FCF" w:rsidRPr="005B0D9D" w:rsidRDefault="00250FCF" w:rsidP="00F9402B">
      <w:pPr>
        <w:ind w:firstLine="720"/>
      </w:pPr>
      <w:r w:rsidRPr="005B0D9D">
        <w:t>“Established campsite” means a campsite in place for over 24 hours.</w:t>
      </w:r>
    </w:p>
    <w:p w14:paraId="38F1767B" w14:textId="77777777" w:rsidR="00250FCF" w:rsidRPr="005B0D9D" w:rsidRDefault="00250FCF" w:rsidP="00F9402B">
      <w:pPr>
        <w:ind w:firstLine="720"/>
      </w:pPr>
      <w:r w:rsidRPr="005B0D9D">
        <w:t>“Personal property” means any item that can reasonably be identified as belonging to an individual and that has apparent value or utility.</w:t>
      </w:r>
    </w:p>
    <w:p w14:paraId="225B313D" w14:textId="77777777" w:rsidR="00250FCF" w:rsidRPr="005B0D9D" w:rsidRDefault="00250FCF" w:rsidP="00F9402B">
      <w:pPr>
        <w:ind w:firstLine="720"/>
      </w:pPr>
      <w:bookmarkStart w:id="0" w:name="_Hlk112773167"/>
      <w:r w:rsidRPr="005B0D9D">
        <w:t>“</w:t>
      </w:r>
      <w:bookmarkEnd w:id="0"/>
      <w:r w:rsidRPr="00F168F7">
        <w:t xml:space="preserve">City property” </w:t>
      </w:r>
      <w:r>
        <w:t xml:space="preserve">means </w:t>
      </w:r>
      <w:r w:rsidRPr="00F168F7">
        <w:t>all real property, land and public facilities owned, leased (either to City or by City), controlled, or managed by Ci</w:t>
      </w:r>
      <w:r>
        <w:t>ty</w:t>
      </w:r>
      <w:r w:rsidRPr="00F168F7">
        <w:t>.</w:t>
      </w:r>
    </w:p>
    <w:p w14:paraId="1F7CC1DC" w14:textId="77777777" w:rsidR="00250FCF" w:rsidRPr="005B0D9D" w:rsidRDefault="00250FCF" w:rsidP="00250FCF">
      <w:pPr>
        <w:pStyle w:val="ListParagraph"/>
        <w:numPr>
          <w:ilvl w:val="0"/>
          <w:numId w:val="1"/>
        </w:numPr>
        <w:ind w:left="0" w:firstLine="360"/>
      </w:pPr>
      <w:r w:rsidRPr="005B0D9D">
        <w:rPr>
          <w:u w:val="single"/>
        </w:rPr>
        <w:t>Removal/Clearing of Campsites</w:t>
      </w:r>
      <w:r w:rsidRPr="005B0D9D">
        <w:t xml:space="preserve">.  Any campsite on public property may be cleared and removed, including removal of </w:t>
      </w:r>
      <w:r>
        <w:t xml:space="preserve">individuals, </w:t>
      </w:r>
      <w:r w:rsidRPr="005B0D9D">
        <w:t>camp facilities, camp paraphernalia, and personal property in accordance with the requirements of this policy.</w:t>
      </w:r>
    </w:p>
    <w:p w14:paraId="1025E074" w14:textId="77777777" w:rsidR="00250FCF" w:rsidRPr="005B0D9D" w:rsidRDefault="00250FCF" w:rsidP="00250FCF">
      <w:pPr>
        <w:pStyle w:val="ListParagraph"/>
        <w:ind w:left="360"/>
      </w:pPr>
    </w:p>
    <w:p w14:paraId="18207937" w14:textId="77777777" w:rsidR="00250FCF" w:rsidRPr="005B0D9D" w:rsidRDefault="00250FCF" w:rsidP="00250FCF">
      <w:pPr>
        <w:pStyle w:val="ListParagraph"/>
        <w:numPr>
          <w:ilvl w:val="0"/>
          <w:numId w:val="1"/>
        </w:numPr>
        <w:ind w:left="0" w:firstLine="360"/>
      </w:pPr>
      <w:r w:rsidRPr="005B0D9D">
        <w:rPr>
          <w:u w:val="single"/>
        </w:rPr>
        <w:t>Notice Requirements</w:t>
      </w:r>
      <w:r w:rsidRPr="005B0D9D">
        <w:t>.  The following notice requirements and exceptions apply to the removal and clearing of campsites.</w:t>
      </w:r>
    </w:p>
    <w:p w14:paraId="30D6F9DD" w14:textId="77777777" w:rsidR="00250FCF" w:rsidRDefault="00250FCF" w:rsidP="00250FCF">
      <w:pPr>
        <w:pStyle w:val="ListParagraph"/>
        <w:rPr>
          <w:u w:val="single"/>
        </w:rPr>
      </w:pPr>
    </w:p>
    <w:p w14:paraId="423C66AE" w14:textId="77777777" w:rsidR="00250FCF" w:rsidRPr="007D051E" w:rsidRDefault="00250FCF" w:rsidP="00250FCF">
      <w:pPr>
        <w:pStyle w:val="ListParagraph"/>
        <w:numPr>
          <w:ilvl w:val="1"/>
          <w:numId w:val="4"/>
        </w:numPr>
        <w:ind w:left="0" w:firstLine="720"/>
      </w:pPr>
      <w:r w:rsidRPr="007D051E">
        <w:rPr>
          <w:u w:val="single"/>
        </w:rPr>
        <w:t>Unestablished Campsites</w:t>
      </w:r>
      <w:r w:rsidRPr="007D051E">
        <w:t>.  Notice is not required prior to removal and clearance of a campsite that is not an established campsite.</w:t>
      </w:r>
    </w:p>
    <w:p w14:paraId="223C016C" w14:textId="77777777" w:rsidR="00250FCF" w:rsidRPr="007D051E" w:rsidRDefault="00250FCF" w:rsidP="00250FCF">
      <w:pPr>
        <w:pStyle w:val="ListParagraph"/>
        <w:ind w:left="1080"/>
      </w:pPr>
    </w:p>
    <w:p w14:paraId="730F4866" w14:textId="77777777" w:rsidR="00250FCF" w:rsidRDefault="00250FCF" w:rsidP="00250FCF">
      <w:pPr>
        <w:pStyle w:val="ListParagraph"/>
        <w:numPr>
          <w:ilvl w:val="1"/>
          <w:numId w:val="4"/>
        </w:numPr>
        <w:ind w:left="0" w:firstLine="720"/>
      </w:pPr>
      <w:r w:rsidRPr="007D051E">
        <w:rPr>
          <w:u w:val="single"/>
        </w:rPr>
        <w:t>Established campsites</w:t>
      </w:r>
      <w:r w:rsidRPr="005B0D9D">
        <w:t>.  At least 72 hours before removing individuals</w:t>
      </w:r>
      <w:r>
        <w:t xml:space="preserve"> and personal property</w:t>
      </w:r>
      <w:r w:rsidRPr="005B0D9D">
        <w:t xml:space="preserve"> from an established campsite, law enforcement officials must post a written notice, in English and Spanish, at all entrances to the campsite to the extent that the entrances can reasonably be identified. </w:t>
      </w:r>
    </w:p>
    <w:p w14:paraId="2C596BCA" w14:textId="77777777" w:rsidR="00250FCF" w:rsidRPr="007D051E" w:rsidRDefault="00250FCF" w:rsidP="00250FCF">
      <w:pPr>
        <w:pStyle w:val="ListParagraph"/>
        <w:rPr>
          <w:u w:val="single"/>
        </w:rPr>
      </w:pPr>
    </w:p>
    <w:p w14:paraId="7D88EC3C" w14:textId="77777777" w:rsidR="00250FCF" w:rsidRPr="005B0D9D" w:rsidRDefault="00250FCF" w:rsidP="00250FCF">
      <w:pPr>
        <w:pStyle w:val="ListParagraph"/>
        <w:numPr>
          <w:ilvl w:val="1"/>
          <w:numId w:val="4"/>
        </w:numPr>
        <w:ind w:left="0" w:firstLine="720"/>
      </w:pPr>
      <w:r w:rsidRPr="007D051E">
        <w:rPr>
          <w:u w:val="single"/>
        </w:rPr>
        <w:t>Written Notice Required Contents</w:t>
      </w:r>
      <w:r w:rsidRPr="005B0D9D">
        <w:t>.  The written notice required by this policy must state, at a minimum:</w:t>
      </w:r>
    </w:p>
    <w:p w14:paraId="08DBC16C" w14:textId="77777777" w:rsidR="00250FCF" w:rsidRPr="005B0D9D" w:rsidRDefault="00250FCF" w:rsidP="00250FCF">
      <w:pPr>
        <w:pStyle w:val="ListParagraph"/>
        <w:numPr>
          <w:ilvl w:val="1"/>
          <w:numId w:val="2"/>
        </w:numPr>
        <w:ind w:left="1800"/>
      </w:pPr>
      <w:r w:rsidRPr="005B0D9D">
        <w:t>Where unclaimed personal property will be stored;</w:t>
      </w:r>
    </w:p>
    <w:p w14:paraId="7197F704" w14:textId="77777777" w:rsidR="00250FCF" w:rsidRPr="005B0D9D" w:rsidRDefault="00250FCF" w:rsidP="00250FCF">
      <w:pPr>
        <w:pStyle w:val="ListParagraph"/>
        <w:numPr>
          <w:ilvl w:val="1"/>
          <w:numId w:val="2"/>
        </w:numPr>
        <w:ind w:left="1800"/>
      </w:pPr>
      <w:r w:rsidRPr="005B0D9D">
        <w:t xml:space="preserve">A phone number that individuals may call to find out where </w:t>
      </w:r>
      <w:r>
        <w:t xml:space="preserve">personal </w:t>
      </w:r>
      <w:r w:rsidRPr="005B0D9D">
        <w:t>property will be stored; or</w:t>
      </w:r>
    </w:p>
    <w:p w14:paraId="6DEC49CA" w14:textId="77777777" w:rsidR="00250FCF" w:rsidRPr="005B0D9D" w:rsidRDefault="00250FCF" w:rsidP="00250FCF">
      <w:pPr>
        <w:pStyle w:val="ListParagraph"/>
        <w:numPr>
          <w:ilvl w:val="1"/>
          <w:numId w:val="2"/>
        </w:numPr>
        <w:ind w:left="1800"/>
      </w:pPr>
      <w:r w:rsidRPr="005B0D9D">
        <w:t>If a permanent storage location has not yet been determined, the address and phone number of an agency that will have the information when available.</w:t>
      </w:r>
    </w:p>
    <w:p w14:paraId="1CD7B59C" w14:textId="77777777" w:rsidR="00250FCF" w:rsidRPr="005B0D9D" w:rsidRDefault="00250FCF" w:rsidP="00250FCF">
      <w:pPr>
        <w:pStyle w:val="ListParagraph"/>
      </w:pPr>
      <w:r w:rsidRPr="007D051E">
        <w:lastRenderedPageBreak/>
        <w:t>4.4</w:t>
      </w:r>
      <w:r w:rsidRPr="007D051E">
        <w:tab/>
      </w:r>
      <w:r w:rsidRPr="005B0D9D">
        <w:rPr>
          <w:u w:val="single"/>
        </w:rPr>
        <w:t>Exceptions</w:t>
      </w:r>
      <w:r w:rsidRPr="005B0D9D">
        <w:t>. The following exceptions apply to the 72-hour notice requirement.</w:t>
      </w:r>
    </w:p>
    <w:p w14:paraId="1A5ED274" w14:textId="77777777" w:rsidR="00250FCF" w:rsidRPr="005B0D9D" w:rsidRDefault="00250FCF" w:rsidP="00250FCF">
      <w:pPr>
        <w:pStyle w:val="ListParagraph"/>
        <w:numPr>
          <w:ilvl w:val="0"/>
          <w:numId w:val="5"/>
        </w:numPr>
      </w:pPr>
      <w:r w:rsidRPr="005B0D9D">
        <w:t>The 72-hour notice requirement does not apply:</w:t>
      </w:r>
    </w:p>
    <w:p w14:paraId="42BC6922" w14:textId="77777777" w:rsidR="00250FCF" w:rsidRPr="005B0D9D" w:rsidRDefault="00250FCF" w:rsidP="00250FCF">
      <w:pPr>
        <w:pStyle w:val="ListParagraph"/>
        <w:numPr>
          <w:ilvl w:val="2"/>
          <w:numId w:val="2"/>
        </w:numPr>
      </w:pPr>
      <w:r w:rsidRPr="005B0D9D">
        <w:t xml:space="preserve">When there are grounds for law enforcement officials to believe that illegal activities other than camping are occurring at an established </w:t>
      </w:r>
      <w:r>
        <w:t>campsite</w:t>
      </w:r>
      <w:r w:rsidRPr="005B0D9D">
        <w:t>.</w:t>
      </w:r>
    </w:p>
    <w:p w14:paraId="511A11A5" w14:textId="77777777" w:rsidR="00250FCF" w:rsidRPr="005B0D9D" w:rsidRDefault="00250FCF" w:rsidP="00250FCF">
      <w:pPr>
        <w:pStyle w:val="ListParagraph"/>
        <w:numPr>
          <w:ilvl w:val="2"/>
          <w:numId w:val="2"/>
        </w:numPr>
      </w:pPr>
      <w:r w:rsidRPr="005B0D9D">
        <w:t xml:space="preserve">In the event of an exceptional emergency at an established </w:t>
      </w:r>
      <w:r>
        <w:t>campsite</w:t>
      </w:r>
      <w:r w:rsidRPr="005B0D9D">
        <w:t>, including, but not limited to, possible site contamination by hazardous materials, a public health emergency or other immediate danger to human life or safety.</w:t>
      </w:r>
    </w:p>
    <w:p w14:paraId="7023CE0A" w14:textId="77777777" w:rsidR="00250FCF" w:rsidRDefault="00250FCF" w:rsidP="00250FCF">
      <w:pPr>
        <w:pStyle w:val="ListParagraph"/>
        <w:numPr>
          <w:ilvl w:val="0"/>
          <w:numId w:val="5"/>
        </w:numPr>
      </w:pPr>
      <w:r w:rsidRPr="005B0D9D">
        <w:t>If a funeral service is scheduled with less than 72</w:t>
      </w:r>
      <w:r>
        <w:t>-</w:t>
      </w:r>
      <w:r w:rsidRPr="005B0D9D">
        <w:t xml:space="preserve">hours’ notice at a cemetery at which there is a </w:t>
      </w:r>
      <w:r>
        <w:t>campsite</w:t>
      </w:r>
      <w:r w:rsidRPr="005B0D9D">
        <w:t xml:space="preserve">, or a </w:t>
      </w:r>
      <w:r>
        <w:t>campsite</w:t>
      </w:r>
      <w:r w:rsidRPr="005B0D9D">
        <w:t xml:space="preserve"> is established at </w:t>
      </w:r>
      <w:r>
        <w:t>a</w:t>
      </w:r>
      <w:r w:rsidRPr="005B0D9D">
        <w:t xml:space="preserve"> cemetery less than 72 hours before the scheduled service, the written notice required </w:t>
      </w:r>
      <w:r>
        <w:t>under this policy</w:t>
      </w:r>
      <w:r w:rsidRPr="005B0D9D">
        <w:t xml:space="preserve"> may be posted at least 24 hours before removing homeless individuals from the </w:t>
      </w:r>
      <w:r>
        <w:t>campsite</w:t>
      </w:r>
      <w:r w:rsidRPr="005B0D9D">
        <w:t>.</w:t>
      </w:r>
    </w:p>
    <w:p w14:paraId="28A45370" w14:textId="77777777" w:rsidR="00250FCF" w:rsidRDefault="00250FCF" w:rsidP="00250FCF">
      <w:pPr>
        <w:pStyle w:val="ListParagraph"/>
        <w:ind w:left="1440"/>
      </w:pPr>
    </w:p>
    <w:p w14:paraId="4321C8A1" w14:textId="77777777" w:rsidR="00250FCF" w:rsidRPr="005B0D9D" w:rsidRDefault="00250FCF" w:rsidP="00250FCF">
      <w:pPr>
        <w:pStyle w:val="ListParagraph"/>
        <w:ind w:left="0" w:firstLine="720"/>
      </w:pPr>
      <w:r w:rsidRPr="007D051E">
        <w:t>4.5</w:t>
      </w:r>
      <w:r w:rsidRPr="007D051E">
        <w:tab/>
      </w:r>
      <w:r>
        <w:rPr>
          <w:u w:val="single"/>
        </w:rPr>
        <w:t xml:space="preserve">Communication with Local </w:t>
      </w:r>
      <w:r w:rsidRPr="00B42742">
        <w:rPr>
          <w:u w:val="single"/>
        </w:rPr>
        <w:t>Agencies</w:t>
      </w:r>
      <w:r>
        <w:t xml:space="preserve">.  </w:t>
      </w:r>
      <w:r w:rsidRPr="00B42742">
        <w:t>When</w:t>
      </w:r>
      <w:r w:rsidRPr="005B0D9D">
        <w:t xml:space="preserve"> a 72-hour notice is posted, law enforcement officials must inform the local agency that delivers social services to homeless individuals as to where the notice has been posted.  The local agency may arrange for outreach workers to visit the </w:t>
      </w:r>
      <w:r>
        <w:t>campsite</w:t>
      </w:r>
      <w:r w:rsidRPr="005B0D9D">
        <w:t xml:space="preserve"> that is subject to the notice to assess the need for social service assistance in arranging shelter and other assistance.</w:t>
      </w:r>
    </w:p>
    <w:p w14:paraId="021A9345" w14:textId="77777777" w:rsidR="00250FCF" w:rsidRPr="005B0D9D" w:rsidRDefault="00250FCF" w:rsidP="00250FCF">
      <w:pPr>
        <w:pStyle w:val="ListParagraph"/>
        <w:ind w:left="1440"/>
      </w:pPr>
    </w:p>
    <w:p w14:paraId="50907C2E" w14:textId="77777777" w:rsidR="00250FCF" w:rsidRDefault="00250FCF" w:rsidP="00250FCF">
      <w:pPr>
        <w:pStyle w:val="ListParagraph"/>
        <w:numPr>
          <w:ilvl w:val="0"/>
          <w:numId w:val="1"/>
        </w:numPr>
        <w:ind w:left="0" w:firstLine="360"/>
      </w:pPr>
      <w:r w:rsidRPr="005B0D9D">
        <w:rPr>
          <w:u w:val="single"/>
        </w:rPr>
        <w:t>Personal Property</w:t>
      </w:r>
      <w:r w:rsidRPr="005B0D9D">
        <w:t xml:space="preserve">.  The following requirements apply to personal property located </w:t>
      </w:r>
      <w:r>
        <w:t>at</w:t>
      </w:r>
      <w:r w:rsidRPr="005B0D9D">
        <w:t xml:space="preserve"> a campsite </w:t>
      </w:r>
      <w:r>
        <w:t>upon</w:t>
      </w:r>
      <w:r w:rsidRPr="005B0D9D">
        <w:t xml:space="preserve"> removal or clearance of a campsite.</w:t>
      </w:r>
    </w:p>
    <w:p w14:paraId="51F8E0CE" w14:textId="77777777" w:rsidR="00250FCF" w:rsidRPr="005B0D9D" w:rsidRDefault="00250FCF" w:rsidP="00250FCF">
      <w:pPr>
        <w:pStyle w:val="ListParagraph"/>
        <w:ind w:left="360"/>
      </w:pPr>
    </w:p>
    <w:p w14:paraId="53D5257D" w14:textId="77777777" w:rsidR="00250FCF" w:rsidRDefault="00250FCF" w:rsidP="00250FCF">
      <w:pPr>
        <w:pStyle w:val="ListParagraph"/>
        <w:numPr>
          <w:ilvl w:val="1"/>
          <w:numId w:val="6"/>
        </w:numPr>
        <w:ind w:left="0" w:firstLine="720"/>
      </w:pPr>
      <w:r w:rsidRPr="003971D7">
        <w:rPr>
          <w:u w:val="single"/>
        </w:rPr>
        <w:t>Custodian of Unclaimed Personal Property</w:t>
      </w:r>
      <w:r w:rsidRPr="005B0D9D">
        <w:t>.  All personal property at a campsite that remains unclaimed after removal/clearing, whether notice is required under this policy or not</w:t>
      </w:r>
      <w:r>
        <w:t>,</w:t>
      </w:r>
      <w:r w:rsidRPr="005B0D9D">
        <w:t xml:space="preserve"> must be given to</w:t>
      </w:r>
      <w:r>
        <w:t>:</w:t>
      </w:r>
    </w:p>
    <w:p w14:paraId="330C0068" w14:textId="77777777" w:rsidR="00250FCF" w:rsidRDefault="00250FCF" w:rsidP="00250FCF">
      <w:pPr>
        <w:pStyle w:val="ListParagraph"/>
        <w:numPr>
          <w:ilvl w:val="1"/>
          <w:numId w:val="3"/>
        </w:numPr>
        <w:ind w:left="1440"/>
      </w:pPr>
      <w:r w:rsidRPr="005B0D9D">
        <w:t>a law enforcement official</w:t>
      </w:r>
      <w:r>
        <w:t>;</w:t>
      </w:r>
    </w:p>
    <w:p w14:paraId="6E786102" w14:textId="77777777" w:rsidR="00250FCF" w:rsidRDefault="00250FCF" w:rsidP="00250FCF">
      <w:pPr>
        <w:pStyle w:val="ListParagraph"/>
        <w:numPr>
          <w:ilvl w:val="1"/>
          <w:numId w:val="3"/>
        </w:numPr>
        <w:ind w:left="1440"/>
      </w:pPr>
      <w:r w:rsidRPr="005B0D9D">
        <w:t>a local agency that delivers social services to homeless individuals</w:t>
      </w:r>
      <w:r>
        <w:t>;</w:t>
      </w:r>
    </w:p>
    <w:p w14:paraId="1B2E71A8" w14:textId="77777777" w:rsidR="00250FCF" w:rsidRDefault="00250FCF" w:rsidP="00250FCF">
      <w:pPr>
        <w:pStyle w:val="ListParagraph"/>
        <w:numPr>
          <w:ilvl w:val="1"/>
          <w:numId w:val="3"/>
        </w:numPr>
        <w:ind w:left="1440"/>
      </w:pPr>
      <w:r w:rsidRPr="005B0D9D">
        <w:t>an outreach worker</w:t>
      </w:r>
      <w:r>
        <w:t>;</w:t>
      </w:r>
    </w:p>
    <w:p w14:paraId="5FCAEB1C" w14:textId="77777777" w:rsidR="00250FCF" w:rsidRDefault="00250FCF" w:rsidP="00250FCF">
      <w:pPr>
        <w:pStyle w:val="ListParagraph"/>
        <w:numPr>
          <w:ilvl w:val="1"/>
          <w:numId w:val="3"/>
        </w:numPr>
        <w:ind w:left="1440"/>
      </w:pPr>
      <w:r w:rsidRPr="005B0D9D">
        <w:t>a local agency official</w:t>
      </w:r>
      <w:r>
        <w:t>; or</w:t>
      </w:r>
    </w:p>
    <w:p w14:paraId="06AA6A0A" w14:textId="77777777" w:rsidR="00250FCF" w:rsidRDefault="00250FCF" w:rsidP="00250FCF">
      <w:pPr>
        <w:pStyle w:val="ListParagraph"/>
        <w:numPr>
          <w:ilvl w:val="1"/>
          <w:numId w:val="3"/>
        </w:numPr>
        <w:ind w:left="1440"/>
      </w:pPr>
      <w:r w:rsidRPr="005B0D9D">
        <w:t>a person authorized to issue a citation for unlawful camping under state law, administrative rule or city or county ordinance.</w:t>
      </w:r>
    </w:p>
    <w:p w14:paraId="52B2C571" w14:textId="77777777" w:rsidR="00250FCF" w:rsidRPr="005B0D9D" w:rsidRDefault="00250FCF" w:rsidP="00250FCF">
      <w:pPr>
        <w:pStyle w:val="ListParagraph"/>
        <w:ind w:left="1440"/>
      </w:pPr>
    </w:p>
    <w:p w14:paraId="2F4D68A7" w14:textId="77777777" w:rsidR="00250FCF" w:rsidRDefault="00250FCF" w:rsidP="00250FCF">
      <w:pPr>
        <w:pStyle w:val="ListParagraph"/>
        <w:numPr>
          <w:ilvl w:val="1"/>
          <w:numId w:val="6"/>
        </w:numPr>
        <w:ind w:left="0" w:firstLine="720"/>
      </w:pPr>
      <w:r w:rsidRPr="000C49B0">
        <w:rPr>
          <w:u w:val="single"/>
        </w:rPr>
        <w:t>Storage Location</w:t>
      </w:r>
      <w:r w:rsidRPr="005B0D9D">
        <w:t xml:space="preserve">.  Unclaimed personal property must be stored in a facility located in the same community as the </w:t>
      </w:r>
      <w:r>
        <w:t>campsite</w:t>
      </w:r>
      <w:r w:rsidRPr="005B0D9D">
        <w:t xml:space="preserve"> from which it was removed.</w:t>
      </w:r>
    </w:p>
    <w:p w14:paraId="47B49806" w14:textId="77777777" w:rsidR="00250FCF" w:rsidRPr="005B0D9D" w:rsidRDefault="00250FCF" w:rsidP="00250FCF">
      <w:pPr>
        <w:pStyle w:val="ListParagraph"/>
        <w:ind w:left="0" w:firstLine="720"/>
      </w:pPr>
    </w:p>
    <w:p w14:paraId="7638F159" w14:textId="77777777" w:rsidR="00250FCF" w:rsidRPr="005B0D9D" w:rsidRDefault="00250FCF" w:rsidP="00250FCF">
      <w:pPr>
        <w:pStyle w:val="ListParagraph"/>
        <w:numPr>
          <w:ilvl w:val="1"/>
          <w:numId w:val="6"/>
        </w:numPr>
        <w:ind w:left="0" w:firstLine="720"/>
      </w:pPr>
      <w:r w:rsidRPr="000C49B0">
        <w:rPr>
          <w:u w:val="single"/>
        </w:rPr>
        <w:t>Trash/Rubbish</w:t>
      </w:r>
      <w:r w:rsidRPr="005B0D9D">
        <w:t xml:space="preserve">.  Items that have no apparent value or utility or are in an </w:t>
      </w:r>
      <w:r>
        <w:t>u</w:t>
      </w:r>
      <w:r w:rsidRPr="005B0D9D">
        <w:t xml:space="preserve">nsanitary condition may be immediately discarded upon removal of the homeless individuals from the </w:t>
      </w:r>
      <w:r>
        <w:t>campsite</w:t>
      </w:r>
      <w:r w:rsidRPr="005B0D9D">
        <w:t>.</w:t>
      </w:r>
    </w:p>
    <w:p w14:paraId="018FD501" w14:textId="77777777" w:rsidR="00250FCF" w:rsidRPr="000C49B0" w:rsidRDefault="00250FCF" w:rsidP="00250FCF">
      <w:pPr>
        <w:pStyle w:val="ListParagraph"/>
      </w:pPr>
    </w:p>
    <w:p w14:paraId="05EB299C" w14:textId="77777777" w:rsidR="00250FCF" w:rsidRPr="005B0D9D" w:rsidRDefault="00250FCF" w:rsidP="00250FCF">
      <w:pPr>
        <w:pStyle w:val="ListParagraph"/>
        <w:numPr>
          <w:ilvl w:val="1"/>
          <w:numId w:val="6"/>
        </w:numPr>
        <w:ind w:left="0" w:firstLine="720"/>
      </w:pPr>
      <w:r w:rsidRPr="005B0D9D">
        <w:rPr>
          <w:u w:val="single"/>
        </w:rPr>
        <w:t>Other Items</w:t>
      </w:r>
      <w:r w:rsidRPr="005B0D9D">
        <w:t>.  Weapons, controlled substances other than prescription medication</w:t>
      </w:r>
      <w:r>
        <w:t>,</w:t>
      </w:r>
      <w:r w:rsidRPr="005B0D9D">
        <w:t xml:space="preserve"> and items that appear to be either stolen or evidence of a crime </w:t>
      </w:r>
      <w:r>
        <w:t>must</w:t>
      </w:r>
      <w:r w:rsidRPr="005B0D9D">
        <w:t xml:space="preserve"> be given to or retained by law enforcement officials.</w:t>
      </w:r>
    </w:p>
    <w:p w14:paraId="29A7F986" w14:textId="77777777" w:rsidR="00250FCF" w:rsidRPr="005B0D9D" w:rsidRDefault="00250FCF" w:rsidP="00250FCF">
      <w:pPr>
        <w:pStyle w:val="ListParagraph"/>
        <w:ind w:left="1080"/>
      </w:pPr>
    </w:p>
    <w:p w14:paraId="2C1C6354" w14:textId="77777777" w:rsidR="00250FCF" w:rsidRPr="005B0D9D" w:rsidRDefault="00250FCF" w:rsidP="00250FCF">
      <w:pPr>
        <w:pStyle w:val="ListParagraph"/>
        <w:numPr>
          <w:ilvl w:val="0"/>
          <w:numId w:val="1"/>
        </w:numPr>
        <w:ind w:left="0" w:firstLine="720"/>
        <w:rPr>
          <w:u w:val="single"/>
        </w:rPr>
      </w:pPr>
      <w:r w:rsidRPr="005B0D9D">
        <w:rPr>
          <w:u w:val="single"/>
        </w:rPr>
        <w:t>Storage of Unclaimed Personal Property</w:t>
      </w:r>
      <w:r w:rsidRPr="005B0D9D">
        <w:t>.  Unclaimed personal property removed from campsites must be stored in the following manner.</w:t>
      </w:r>
    </w:p>
    <w:p w14:paraId="581B594E" w14:textId="77777777" w:rsidR="00250FCF" w:rsidRDefault="00250FCF" w:rsidP="00250FCF">
      <w:pPr>
        <w:pStyle w:val="ListParagraph"/>
        <w:numPr>
          <w:ilvl w:val="1"/>
          <w:numId w:val="7"/>
        </w:numPr>
        <w:ind w:left="0" w:firstLine="720"/>
      </w:pPr>
      <w:r w:rsidRPr="000C49B0">
        <w:rPr>
          <w:u w:val="single"/>
        </w:rPr>
        <w:lastRenderedPageBreak/>
        <w:t>Organization</w:t>
      </w:r>
      <w:r w:rsidRPr="005B0D9D">
        <w:t>.  Unclaimed personal property must be stored in an orderly fashion, keeping items that belong to an individual together to the extent that ownership can reasonably be determined.</w:t>
      </w:r>
      <w:r>
        <w:t xml:space="preserve">  Unclaimed personal property must be stored in a manner in which it is possible to identify the date the property was removed and location where the property was removed.</w:t>
      </w:r>
    </w:p>
    <w:p w14:paraId="2C3DE7FB" w14:textId="77777777" w:rsidR="00250FCF" w:rsidRPr="000C49B0" w:rsidRDefault="00250FCF" w:rsidP="00250FCF">
      <w:pPr>
        <w:pStyle w:val="ListParagraph"/>
      </w:pPr>
    </w:p>
    <w:p w14:paraId="5DF953DC" w14:textId="77777777" w:rsidR="00250FCF" w:rsidRPr="005B0D9D" w:rsidRDefault="00250FCF" w:rsidP="00250FCF">
      <w:pPr>
        <w:pStyle w:val="ListParagraph"/>
        <w:numPr>
          <w:ilvl w:val="1"/>
          <w:numId w:val="7"/>
        </w:numPr>
        <w:ind w:left="0" w:firstLine="720"/>
      </w:pPr>
      <w:r w:rsidRPr="000C49B0">
        <w:rPr>
          <w:u w:val="single"/>
        </w:rPr>
        <w:t>Duration</w:t>
      </w:r>
      <w:r w:rsidRPr="005B0D9D">
        <w:t xml:space="preserve">.  Unclaimed personal property must be stored for a minimum of 30 days during which it </w:t>
      </w:r>
      <w:r>
        <w:t>must</w:t>
      </w:r>
      <w:r w:rsidRPr="005B0D9D">
        <w:t xml:space="preserve"> be reasonably available to any individual claiming ownership. Any personal property that remains unclaimed after 30 days may be disposed of or donated to a corporation described in </w:t>
      </w:r>
      <w:hyperlink r:id="rId7" w:history="1">
        <w:r w:rsidRPr="000C49B0">
          <w:rPr>
            <w:rStyle w:val="Hyperlink"/>
            <w:color w:val="000000" w:themeColor="text1"/>
            <w:u w:val="none"/>
          </w:rPr>
          <w:t>section 501(c)(3) of the Internal Revenue Code</w:t>
        </w:r>
      </w:hyperlink>
      <w:r w:rsidRPr="005B0D9D">
        <w:t> as amended and in effect on December 31, 2020.</w:t>
      </w:r>
    </w:p>
    <w:p w14:paraId="41130A4B" w14:textId="77777777" w:rsidR="00250FCF" w:rsidRPr="005B0D9D" w:rsidRDefault="00250FCF" w:rsidP="00250FCF">
      <w:pPr>
        <w:pStyle w:val="ListParagraph"/>
        <w:ind w:left="1080"/>
      </w:pPr>
    </w:p>
    <w:p w14:paraId="127EC441" w14:textId="77777777" w:rsidR="00250FCF" w:rsidRPr="005B0D9D" w:rsidRDefault="00250FCF" w:rsidP="00250FCF">
      <w:pPr>
        <w:pStyle w:val="ListParagraph"/>
        <w:numPr>
          <w:ilvl w:val="0"/>
          <w:numId w:val="1"/>
        </w:numPr>
        <w:ind w:left="0" w:firstLine="720"/>
      </w:pPr>
      <w:r w:rsidRPr="005B0D9D">
        <w:rPr>
          <w:u w:val="single"/>
        </w:rPr>
        <w:t>Evaluation of Removal of Individuals</w:t>
      </w:r>
      <w:r w:rsidRPr="005B0D9D">
        <w:t xml:space="preserve">.  Following the removal of homeless individuals from a </w:t>
      </w:r>
      <w:r>
        <w:t>campsite</w:t>
      </w:r>
      <w:r w:rsidRPr="005B0D9D">
        <w:t xml:space="preserve"> on public property, law enforcement officials, local agency officials and outreach workers may meet to assess the notice and removal policy, to discuss whether the removals are occurring in a humane and just manner and to determine if any changes </w:t>
      </w:r>
      <w:r>
        <w:t>to this policy are needed</w:t>
      </w:r>
      <w:r w:rsidRPr="005B0D9D">
        <w:t>.</w:t>
      </w:r>
    </w:p>
    <w:p w14:paraId="243B9F66" w14:textId="77777777" w:rsidR="00250FCF" w:rsidRPr="005B0D9D" w:rsidRDefault="00250FCF" w:rsidP="00250FCF">
      <w:pPr>
        <w:pStyle w:val="ListParagraph"/>
      </w:pPr>
    </w:p>
    <w:p w14:paraId="1E5EBEDC" w14:textId="77777777" w:rsidR="00250FCF" w:rsidRPr="005B0D9D" w:rsidRDefault="00250FCF" w:rsidP="00250FCF">
      <w:pPr>
        <w:pStyle w:val="ListParagraph"/>
        <w:numPr>
          <w:ilvl w:val="0"/>
          <w:numId w:val="1"/>
        </w:numPr>
        <w:ind w:left="0" w:firstLine="720"/>
      </w:pPr>
      <w:r w:rsidRPr="005B0D9D">
        <w:rPr>
          <w:u w:val="single"/>
        </w:rPr>
        <w:t>Prohibition on Citations in Limited Circumstances</w:t>
      </w:r>
      <w:r w:rsidRPr="005B0D9D">
        <w:t xml:space="preserve">.  </w:t>
      </w:r>
      <w:r>
        <w:t>A person authorized to issue a citation for unlawful camping under state law, administrative rule or city or county</w:t>
      </w:r>
      <w:r w:rsidRPr="005B0D9D">
        <w:t xml:space="preserve"> </w:t>
      </w:r>
      <w:r>
        <w:t xml:space="preserve">ordinance </w:t>
      </w:r>
      <w:r w:rsidRPr="005B0D9D">
        <w:t>may not issue the citation if the citation would be issued within 200 feet of a notice required by this policy and within two hours before or after the notice was posted.</w:t>
      </w:r>
    </w:p>
    <w:p w14:paraId="33CCB73E" w14:textId="77777777" w:rsidR="00250FCF" w:rsidRPr="005B0D9D" w:rsidRDefault="00250FCF" w:rsidP="00250FCF">
      <w:pPr>
        <w:pStyle w:val="ListParagraph"/>
      </w:pPr>
    </w:p>
    <w:p w14:paraId="4F9E9DA3" w14:textId="77777777" w:rsidR="00250FCF" w:rsidRPr="005B0D9D" w:rsidRDefault="00250FCF" w:rsidP="00250FCF">
      <w:pPr>
        <w:pStyle w:val="ListParagraph"/>
        <w:numPr>
          <w:ilvl w:val="0"/>
          <w:numId w:val="1"/>
        </w:numPr>
        <w:ind w:left="0" w:firstLine="720"/>
      </w:pPr>
      <w:r w:rsidRPr="005B0D9D">
        <w:rPr>
          <w:u w:val="single"/>
        </w:rPr>
        <w:t>Preemption</w:t>
      </w:r>
      <w:r w:rsidRPr="005B0D9D">
        <w:t>.  Any city law or policy that offers greater protections to homeless individuals subject to removal from an established campsite preempts contrary provisions of this policy.</w:t>
      </w:r>
    </w:p>
    <w:p w14:paraId="1312676F" w14:textId="77777777" w:rsidR="00250FCF" w:rsidRPr="005B0D9D" w:rsidRDefault="00250FCF" w:rsidP="00250FCF"/>
    <w:p w14:paraId="4416D268" w14:textId="77777777" w:rsidR="00250FCF" w:rsidRPr="005B0D9D" w:rsidRDefault="00250FCF" w:rsidP="00250FCF"/>
    <w:p w14:paraId="3A92CBC1" w14:textId="77777777" w:rsidR="00250FCF" w:rsidRPr="005B0D9D" w:rsidRDefault="00250FCF" w:rsidP="00250FCF"/>
    <w:p w14:paraId="1E6C5134" w14:textId="77777777" w:rsidR="00875CE9" w:rsidRDefault="00875CE9"/>
    <w:sectPr w:rsidR="00875CE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193CF" w14:textId="77777777" w:rsidR="00FD353D" w:rsidRDefault="00FD353D" w:rsidP="00FD353D">
      <w:pPr>
        <w:spacing w:after="0" w:line="240" w:lineRule="auto"/>
      </w:pPr>
      <w:r>
        <w:separator/>
      </w:r>
    </w:p>
  </w:endnote>
  <w:endnote w:type="continuationSeparator" w:id="0">
    <w:p w14:paraId="25852028" w14:textId="77777777" w:rsidR="00FD353D" w:rsidRDefault="00FD353D" w:rsidP="00FD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4760" w14:textId="77777777" w:rsidR="00DC760E" w:rsidRDefault="00DC7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F610" w14:textId="1F3167D0" w:rsidR="00DC760E" w:rsidRPr="00DC760E" w:rsidRDefault="0042797C" w:rsidP="00DC760E">
    <w:pPr>
      <w:pStyle w:val="Footer"/>
    </w:pPr>
    <w:sdt>
      <w:sdtPr>
        <w:id w:val="-1503650546"/>
        <w:docPartObj>
          <w:docPartGallery w:val="Page Numbers (Bottom of Page)"/>
          <w:docPartUnique/>
        </w:docPartObj>
      </w:sdtPr>
      <w:sdtEndPr>
        <w:rPr>
          <w:noProof/>
        </w:rPr>
      </w:sdtEndPr>
      <w:sdtContent>
        <w:r w:rsidR="00DC760E" w:rsidRPr="00DC760E">
          <w:rPr>
            <w:sz w:val="16"/>
            <w:szCs w:val="16"/>
          </w:rPr>
          <w:fldChar w:fldCharType="begin"/>
        </w:r>
        <w:r w:rsidR="00DC760E" w:rsidRPr="00DC760E">
          <w:rPr>
            <w:sz w:val="16"/>
            <w:szCs w:val="16"/>
          </w:rPr>
          <w:instrText xml:space="preserve"> PAGE   \* MERGEFORMAT </w:instrText>
        </w:r>
        <w:r w:rsidR="00DC760E" w:rsidRPr="00DC760E">
          <w:rPr>
            <w:sz w:val="16"/>
            <w:szCs w:val="16"/>
          </w:rPr>
          <w:fldChar w:fldCharType="separate"/>
        </w:r>
        <w:r w:rsidR="00DC760E" w:rsidRPr="00DC760E">
          <w:rPr>
            <w:noProof/>
            <w:sz w:val="16"/>
            <w:szCs w:val="16"/>
          </w:rPr>
          <w:t>2</w:t>
        </w:r>
        <w:r w:rsidR="00DC760E" w:rsidRPr="00DC760E">
          <w:rPr>
            <w:noProof/>
            <w:sz w:val="16"/>
            <w:szCs w:val="16"/>
          </w:rPr>
          <w:fldChar w:fldCharType="end"/>
        </w:r>
        <w:r w:rsidR="00DC760E" w:rsidRPr="00DC760E">
          <w:rPr>
            <w:noProof/>
            <w:sz w:val="16"/>
            <w:szCs w:val="16"/>
          </w:rPr>
          <w:t xml:space="preserve"> – CAMPSITE REMOVAL POLICY</w:t>
        </w:r>
      </w:sdtContent>
    </w:sdt>
  </w:p>
  <w:p w14:paraId="6F49933B" w14:textId="64F7F8B9" w:rsidR="001A1E60" w:rsidRPr="00DC760E" w:rsidRDefault="0042797C">
    <w:pPr>
      <w:pStyle w:val="Footer"/>
      <w:rPr>
        <w:sz w:val="20"/>
        <w:szCs w:val="20"/>
      </w:rPr>
    </w:pPr>
    <w:r w:rsidRPr="0042797C">
      <w:rPr>
        <w:noProof/>
        <w:sz w:val="16"/>
      </w:rPr>
      <w:t>{21789017-01519999;1}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83B9" w14:textId="77777777" w:rsidR="00DC760E" w:rsidRDefault="00DC7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F475" w14:textId="77777777" w:rsidR="00FD353D" w:rsidRDefault="00FD353D" w:rsidP="00FD353D">
      <w:pPr>
        <w:spacing w:after="0" w:line="240" w:lineRule="auto"/>
        <w:rPr>
          <w:noProof/>
        </w:rPr>
      </w:pPr>
      <w:r>
        <w:rPr>
          <w:noProof/>
        </w:rPr>
        <w:separator/>
      </w:r>
    </w:p>
  </w:footnote>
  <w:footnote w:type="continuationSeparator" w:id="0">
    <w:p w14:paraId="2D8988B9" w14:textId="77777777" w:rsidR="00FD353D" w:rsidRDefault="00FD353D" w:rsidP="00FD3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7B23" w14:textId="2395C283" w:rsidR="001A49DA" w:rsidRDefault="00427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602666"/>
      <w:docPartObj>
        <w:docPartGallery w:val="Watermarks"/>
        <w:docPartUnique/>
      </w:docPartObj>
    </w:sdtPr>
    <w:sdtEndPr/>
    <w:sdtContent>
      <w:p w14:paraId="2C3FE4C7" w14:textId="0C47CC73" w:rsidR="001A49DA" w:rsidRDefault="0042797C">
        <w:pPr>
          <w:pStyle w:val="Header"/>
        </w:pPr>
        <w:r>
          <w:rPr>
            <w:noProof/>
          </w:rPr>
          <w:pict w14:anchorId="018C0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FE00" w14:textId="7975499B" w:rsidR="001A49DA" w:rsidRDefault="00427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7682"/>
    <w:multiLevelType w:val="hybridMultilevel"/>
    <w:tmpl w:val="B40A5766"/>
    <w:lvl w:ilvl="0" w:tplc="C1E89B5A">
      <w:start w:val="1"/>
      <w:numFmt w:val="decimal"/>
      <w:lvlText w:val="(%1)"/>
      <w:lvlJc w:val="left"/>
      <w:pPr>
        <w:ind w:left="720" w:hanging="360"/>
      </w:pPr>
      <w:rPr>
        <w:rFonts w:hint="default"/>
      </w:rPr>
    </w:lvl>
    <w:lvl w:ilvl="1" w:tplc="573C1860">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9782F"/>
    <w:multiLevelType w:val="multilevel"/>
    <w:tmpl w:val="84D451C4"/>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 w15:restartNumberingAfterBreak="0">
    <w:nsid w:val="20EC456C"/>
    <w:multiLevelType w:val="hybridMultilevel"/>
    <w:tmpl w:val="E938AE7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D94CBC"/>
    <w:multiLevelType w:val="multilevel"/>
    <w:tmpl w:val="4080C996"/>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 w15:restartNumberingAfterBreak="0">
    <w:nsid w:val="321A3AFA"/>
    <w:multiLevelType w:val="multilevel"/>
    <w:tmpl w:val="B23E806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FB80D0E"/>
    <w:multiLevelType w:val="hybridMultilevel"/>
    <w:tmpl w:val="10D62BAA"/>
    <w:lvl w:ilvl="0" w:tplc="573C1860">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DE2536"/>
    <w:multiLevelType w:val="hybridMultilevel"/>
    <w:tmpl w:val="77EC3810"/>
    <w:lvl w:ilvl="0" w:tplc="AE0465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9418771">
    <w:abstractNumId w:val="2"/>
  </w:num>
  <w:num w:numId="2" w16cid:durableId="450634161">
    <w:abstractNumId w:val="0"/>
  </w:num>
  <w:num w:numId="3" w16cid:durableId="1207453859">
    <w:abstractNumId w:val="6"/>
  </w:num>
  <w:num w:numId="4" w16cid:durableId="1576893549">
    <w:abstractNumId w:val="4"/>
  </w:num>
  <w:num w:numId="5" w16cid:durableId="826752247">
    <w:abstractNumId w:val="5"/>
  </w:num>
  <w:num w:numId="6" w16cid:durableId="572551147">
    <w:abstractNumId w:val="1"/>
  </w:num>
  <w:num w:numId="7" w16cid:durableId="1728651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CF"/>
    <w:rsid w:val="00250FCF"/>
    <w:rsid w:val="0042797C"/>
    <w:rsid w:val="00687E6A"/>
    <w:rsid w:val="0080241E"/>
    <w:rsid w:val="00875CE9"/>
    <w:rsid w:val="008C7FA6"/>
    <w:rsid w:val="009D06A3"/>
    <w:rsid w:val="00D0045D"/>
    <w:rsid w:val="00DC760E"/>
    <w:rsid w:val="00F9402B"/>
    <w:rsid w:val="00FD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7FF10F7"/>
  <w15:chartTrackingRefBased/>
  <w15:docId w15:val="{1E254B19-2DEB-42CF-BE6D-D8081BA6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FCF"/>
    <w:pPr>
      <w:ind w:left="720"/>
      <w:contextualSpacing/>
    </w:pPr>
  </w:style>
  <w:style w:type="character" w:styleId="Hyperlink">
    <w:name w:val="Hyperlink"/>
    <w:basedOn w:val="DefaultParagraphFont"/>
    <w:uiPriority w:val="99"/>
    <w:unhideWhenUsed/>
    <w:rsid w:val="00250FCF"/>
    <w:rPr>
      <w:color w:val="0563C1" w:themeColor="hyperlink"/>
      <w:u w:val="single"/>
    </w:rPr>
  </w:style>
  <w:style w:type="paragraph" w:styleId="Header">
    <w:name w:val="header"/>
    <w:basedOn w:val="Normal"/>
    <w:link w:val="HeaderChar"/>
    <w:uiPriority w:val="99"/>
    <w:unhideWhenUsed/>
    <w:rsid w:val="00250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CF"/>
  </w:style>
  <w:style w:type="paragraph" w:styleId="Footer">
    <w:name w:val="footer"/>
    <w:basedOn w:val="Normal"/>
    <w:link w:val="FooterChar"/>
    <w:uiPriority w:val="99"/>
    <w:unhideWhenUsed/>
    <w:rsid w:val="00250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lus.lexis.com/document/?pdmfid=1530671&amp;crid=be678100-431f-4c77-846b-2f295f6f9876&amp;pddocfullpath=%2Fshared%2Fdocument%2Fstatutes-legislation%2Furn%3AcontentItem%3A6581-08J3-GXF6-82XD-00000-00&amp;pdtocnodeidentifier=AAUAAKAAIAAC&amp;ecomp=wy4hk&amp;prid=6789d00e-0eb0-420f-88db-fcec63f2131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5631</Characters>
  <Application>Microsoft Office Word</Application>
  <DocSecurity>0</DocSecurity>
  <PresentationFormat/>
  <Lines>109</Lines>
  <Paragraphs>39</Paragraphs>
  <ScaleCrop>false</ScaleCrop>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2023-06-29T15:06:00Z</dcterms:created>
  <dcterms:modified xsi:type="dcterms:W3CDTF">2023-06-29T15:06:00Z</dcterms:modified>
</cp:coreProperties>
</file>