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BB095" w14:textId="08006FA5" w:rsidR="00D56945" w:rsidRPr="00D56945" w:rsidRDefault="00D56945" w:rsidP="00D56945">
      <w:pPr>
        <w:jc w:val="center"/>
        <w:rPr>
          <w:b/>
          <w:bCs/>
        </w:rPr>
      </w:pPr>
      <w:r w:rsidRPr="00D56945">
        <w:rPr>
          <w:b/>
          <w:bCs/>
        </w:rPr>
        <w:t>CITY OF JOHN DAY JOHN DAY, OREGON</w:t>
      </w:r>
    </w:p>
    <w:p w14:paraId="7A42138D" w14:textId="276FEEB8" w:rsidR="00D56945" w:rsidRPr="00FF3664" w:rsidRDefault="00D56945" w:rsidP="00D56945">
      <w:pPr>
        <w:jc w:val="center"/>
        <w:rPr>
          <w:b/>
          <w:bCs/>
        </w:rPr>
      </w:pPr>
      <w:r w:rsidRPr="00D56945">
        <w:rPr>
          <w:b/>
          <w:bCs/>
        </w:rPr>
        <w:t xml:space="preserve">RESOLUTION NO. </w:t>
      </w:r>
      <w:r w:rsidRPr="00FF3664">
        <w:rPr>
          <w:b/>
          <w:bCs/>
        </w:rPr>
        <w:t>22-</w:t>
      </w:r>
      <w:r w:rsidR="001D37B0">
        <w:rPr>
          <w:b/>
          <w:bCs/>
        </w:rPr>
        <w:t>899</w:t>
      </w:r>
      <w:r w:rsidRPr="00FF3664">
        <w:rPr>
          <w:b/>
          <w:bCs/>
        </w:rPr>
        <w:t>-2</w:t>
      </w:r>
      <w:r w:rsidR="001D37B0">
        <w:rPr>
          <w:b/>
          <w:bCs/>
        </w:rPr>
        <w:t>0</w:t>
      </w:r>
    </w:p>
    <w:p w14:paraId="04FC741C" w14:textId="77777777" w:rsidR="00D56945" w:rsidRPr="00D56945" w:rsidRDefault="00D56945" w:rsidP="00D56945">
      <w:pPr>
        <w:jc w:val="center"/>
      </w:pPr>
    </w:p>
    <w:p w14:paraId="53F4F6BE" w14:textId="7655961E" w:rsidR="00D56945" w:rsidRPr="00D56945" w:rsidRDefault="00D56945" w:rsidP="00800049">
      <w:pPr>
        <w:jc w:val="center"/>
      </w:pPr>
      <w:r w:rsidRPr="00D56945">
        <w:t xml:space="preserve">A RESOLUTION OF THE CITY OF JOHN DAY, GRANT COUNTY, OREGON </w:t>
      </w:r>
      <w:r>
        <w:t>APPROVING AN INTERFUND LOAN TO THE CITY OF JOHN DAY URBAN RENEWAL PROGRAM</w:t>
      </w:r>
    </w:p>
    <w:p w14:paraId="1081CB01" w14:textId="77777777" w:rsidR="00D56945" w:rsidRDefault="00D56945" w:rsidP="00D56945"/>
    <w:p w14:paraId="00947F53" w14:textId="47190BF8" w:rsidR="00D20F33" w:rsidRDefault="00D56945" w:rsidP="00D20F33">
      <w:r w:rsidRPr="00D56945">
        <w:rPr>
          <w:b/>
          <w:bCs/>
        </w:rPr>
        <w:t>WHEREAS</w:t>
      </w:r>
      <w:r w:rsidRPr="00D56945">
        <w:t xml:space="preserve">, </w:t>
      </w:r>
      <w:r w:rsidR="00D20F33">
        <w:t>The John Day City Council</w:t>
      </w:r>
      <w:r w:rsidR="0055575B">
        <w:t xml:space="preserve"> (the City)</w:t>
      </w:r>
      <w:r w:rsidR="00D20F33">
        <w:t xml:space="preserve"> resolved to receive</w:t>
      </w:r>
      <w:r w:rsidR="0055575B">
        <w:t xml:space="preserve"> a loan in the amount of</w:t>
      </w:r>
      <w:r w:rsidR="00D20F33">
        <w:t xml:space="preserve"> $1,850,000 </w:t>
      </w:r>
      <w:r w:rsidR="0055575B">
        <w:t>(the Loan) from t</w:t>
      </w:r>
      <w:r w:rsidR="0055575B" w:rsidRPr="0055575B">
        <w:t xml:space="preserve">he Infrastructure Finance Authority Special Public Works Fund </w:t>
      </w:r>
      <w:r w:rsidR="00D20F33">
        <w:t xml:space="preserve">via Resolution </w:t>
      </w:r>
      <w:r w:rsidR="00D20F33" w:rsidRPr="00D20F33">
        <w:t>22-891-12 on May 24</w:t>
      </w:r>
      <w:r w:rsidR="00D20F33" w:rsidRPr="00D20F33">
        <w:rPr>
          <w:vertAlign w:val="superscript"/>
        </w:rPr>
        <w:t>th</w:t>
      </w:r>
      <w:r w:rsidR="00D20F33" w:rsidRPr="00D20F33">
        <w:t>, 2022</w:t>
      </w:r>
      <w:r w:rsidR="0055575B">
        <w:t>,</w:t>
      </w:r>
    </w:p>
    <w:p w14:paraId="1CFCDE5B" w14:textId="59F972F7" w:rsidR="0055575B" w:rsidRDefault="0055575B" w:rsidP="00D20F33"/>
    <w:p w14:paraId="7B60673E" w14:textId="446BF9D5" w:rsidR="0055575B" w:rsidRDefault="0055575B" w:rsidP="0055575B">
      <w:r w:rsidRPr="0055575B">
        <w:rPr>
          <w:b/>
          <w:bCs/>
        </w:rPr>
        <w:t>WHEREAS</w:t>
      </w:r>
      <w:r w:rsidRPr="0055575B">
        <w:t>, The John Day City Council resolved to enter in an intergovernmental agreement with the John Day Urban Renewal Agency via Resolution 22-891-12 on May 24</w:t>
      </w:r>
      <w:r w:rsidRPr="0055575B">
        <w:rPr>
          <w:vertAlign w:val="superscript"/>
        </w:rPr>
        <w:t>th</w:t>
      </w:r>
      <w:r w:rsidRPr="0055575B">
        <w:t>, 2022</w:t>
      </w:r>
      <w:r>
        <w:t>,</w:t>
      </w:r>
      <w:r w:rsidRPr="0055575B">
        <w:t xml:space="preserve"> to implement certain improvements within John Day Urban Renewal Area (Area)</w:t>
      </w:r>
      <w:r w:rsidR="00800049">
        <w:t xml:space="preserve"> using the Loan</w:t>
      </w:r>
      <w:r>
        <w:t>,</w:t>
      </w:r>
    </w:p>
    <w:p w14:paraId="24473A56" w14:textId="77777777" w:rsidR="0055575B" w:rsidRDefault="0055575B" w:rsidP="0055575B"/>
    <w:p w14:paraId="17C775A8" w14:textId="2936765A" w:rsidR="0055575B" w:rsidRDefault="0055575B" w:rsidP="00D20F33">
      <w:r w:rsidRPr="0055575B">
        <w:rPr>
          <w:b/>
          <w:bCs/>
        </w:rPr>
        <w:t>WHEREAS</w:t>
      </w:r>
      <w:r w:rsidRPr="0055575B">
        <w:t xml:space="preserve">, The John Day Urban Renewal Agency </w:t>
      </w:r>
      <w:r>
        <w:t>agreed to enter in an intergovernmental agreement with the John Day City Council via Resolution 2022-02 on May 24th</w:t>
      </w:r>
      <w:proofErr w:type="gramStart"/>
      <w:r>
        <w:t xml:space="preserve"> 2022</w:t>
      </w:r>
      <w:proofErr w:type="gramEnd"/>
      <w:r>
        <w:t>, to make certain improvements within the Area,</w:t>
      </w:r>
    </w:p>
    <w:p w14:paraId="3608EA17" w14:textId="01026B67" w:rsidR="0055575B" w:rsidRDefault="0055575B" w:rsidP="00D20F33"/>
    <w:p w14:paraId="736228DC" w14:textId="6BE5CB51" w:rsidR="0055575B" w:rsidRDefault="0055575B" w:rsidP="00D20F33">
      <w:r w:rsidRPr="0055575B">
        <w:rPr>
          <w:b/>
          <w:bCs/>
        </w:rPr>
        <w:t>WHEREAS</w:t>
      </w:r>
      <w:r>
        <w:t>, The John Day Urban Renewal Agency authorized the Loan to be spent on certain improvements</w:t>
      </w:r>
      <w:r w:rsidR="00622975">
        <w:t xml:space="preserve"> specified within the intergovernmental agreement</w:t>
      </w:r>
      <w:r>
        <w:t>,</w:t>
      </w:r>
    </w:p>
    <w:p w14:paraId="28188E4F" w14:textId="51183A53" w:rsidR="00D20F33" w:rsidRDefault="00D20F33" w:rsidP="00D20F33"/>
    <w:p w14:paraId="0608D257" w14:textId="012887B1" w:rsidR="0055575B" w:rsidRPr="0055575B" w:rsidRDefault="0055575B" w:rsidP="0055575B">
      <w:proofErr w:type="gramStart"/>
      <w:r w:rsidRPr="0055575B">
        <w:rPr>
          <w:b/>
          <w:bCs/>
        </w:rPr>
        <w:t>WHEREAS,</w:t>
      </w:r>
      <w:proofErr w:type="gramEnd"/>
      <w:r w:rsidRPr="0055575B">
        <w:rPr>
          <w:b/>
          <w:bCs/>
        </w:rPr>
        <w:t xml:space="preserve"> </w:t>
      </w:r>
      <w:r w:rsidRPr="0055575B">
        <w:t>these improvements consist of water, sewer, stormwater, reclaimed water, broadband, streets and other publicly-owned infrastructure to serve the Holmstrom Heights, Ironwood Estates – Phase 2, and The Ridge – Phase 1 additions to the City of John Day (collectively, the “Project Improvements”)</w:t>
      </w:r>
      <w:r w:rsidR="00FF3664">
        <w:t>,</w:t>
      </w:r>
    </w:p>
    <w:p w14:paraId="298262E3" w14:textId="1B79F759" w:rsidR="00D20F33" w:rsidRDefault="00D20F33" w:rsidP="00D20F33"/>
    <w:p w14:paraId="1E16BA1E" w14:textId="4B28ACB3" w:rsidR="0055575B" w:rsidRDefault="0055575B" w:rsidP="00D20F33">
      <w:r w:rsidRPr="0055575B">
        <w:rPr>
          <w:b/>
          <w:bCs/>
        </w:rPr>
        <w:t>WHEREAS</w:t>
      </w:r>
      <w:r>
        <w:t xml:space="preserve">, the Loan had not been received by the City by the beginning of </w:t>
      </w:r>
      <w:r w:rsidR="00622975">
        <w:t>the Project Improvements,</w:t>
      </w:r>
    </w:p>
    <w:p w14:paraId="52E15360" w14:textId="294860B8" w:rsidR="00622975" w:rsidRDefault="00622975" w:rsidP="00D20F33"/>
    <w:p w14:paraId="2B802215" w14:textId="468DC05A" w:rsidR="0055575B" w:rsidRDefault="00622975" w:rsidP="00D20F33">
      <w:r w:rsidRPr="00622975">
        <w:rPr>
          <w:b/>
          <w:bCs/>
        </w:rPr>
        <w:t>WHEREAS</w:t>
      </w:r>
      <w:r>
        <w:t xml:space="preserve">, </w:t>
      </w:r>
      <w:r w:rsidRPr="00622975">
        <w:t>$587,326</w:t>
      </w:r>
      <w:r>
        <w:t xml:space="preserve"> in Project Improvements have been paid ahead of the Loan being received, and</w:t>
      </w:r>
      <w:r w:rsidR="00FF3664">
        <w:t>;</w:t>
      </w:r>
    </w:p>
    <w:p w14:paraId="5DD2E5CE" w14:textId="7EC6FB21" w:rsidR="00622975" w:rsidRDefault="00622975" w:rsidP="00D20F33"/>
    <w:p w14:paraId="4AE84E0D" w14:textId="074ECFB3" w:rsidR="00D56945" w:rsidRDefault="00622975" w:rsidP="00D56945">
      <w:r w:rsidRPr="00622975">
        <w:rPr>
          <w:b/>
          <w:bCs/>
        </w:rPr>
        <w:t>WHEREAS</w:t>
      </w:r>
      <w:r>
        <w:t xml:space="preserve">, the current Local Government Investment Pool interest rate is </w:t>
      </w:r>
      <w:r w:rsidRPr="00622975">
        <w:t>3.10%</w:t>
      </w:r>
      <w:r>
        <w:t xml:space="preserve"> (as of December 8</w:t>
      </w:r>
      <w:r w:rsidRPr="00622975">
        <w:rPr>
          <w:vertAlign w:val="superscript"/>
        </w:rPr>
        <w:t>th</w:t>
      </w:r>
      <w:r>
        <w:t xml:space="preserve"> 2022)</w:t>
      </w:r>
      <w:r w:rsidR="00800049">
        <w:t xml:space="preserve">. </w:t>
      </w:r>
      <w:r w:rsidR="00D56945" w:rsidRPr="00D56945">
        <w:br/>
      </w:r>
    </w:p>
    <w:p w14:paraId="5E76AB86" w14:textId="4075F0E7" w:rsidR="00D56945" w:rsidRDefault="00D56945" w:rsidP="00D56945">
      <w:r w:rsidRPr="00D56945">
        <w:rPr>
          <w:b/>
          <w:bCs/>
        </w:rPr>
        <w:t>BE IT RESOLVED</w:t>
      </w:r>
      <w:r w:rsidRPr="00D56945">
        <w:t xml:space="preserve"> that the City of John Day elects to </w:t>
      </w:r>
      <w:r w:rsidR="00C906A9">
        <w:t>loan</w:t>
      </w:r>
      <w:r w:rsidR="00622975">
        <w:t xml:space="preserve"> an amount up to </w:t>
      </w:r>
      <w:r w:rsidR="00622975" w:rsidRPr="00622975">
        <w:t xml:space="preserve">$587,326 </w:t>
      </w:r>
      <w:r w:rsidR="00800049">
        <w:t xml:space="preserve">from the </w:t>
      </w:r>
      <w:r w:rsidR="003235D6">
        <w:t>Water</w:t>
      </w:r>
      <w:r w:rsidR="00800049">
        <w:t xml:space="preserve"> Fund </w:t>
      </w:r>
      <w:r w:rsidR="00622975">
        <w:t>to the Agency to be repaid upon the receipt of the Loan, with the assessed interest of 3.10% per year</w:t>
      </w:r>
    </w:p>
    <w:p w14:paraId="02DF32E8" w14:textId="77777777" w:rsidR="00622975" w:rsidRDefault="00622975" w:rsidP="00D56945"/>
    <w:p w14:paraId="3909B422" w14:textId="77777777" w:rsidR="00D56945" w:rsidRDefault="00D56945" w:rsidP="00D56945"/>
    <w:p w14:paraId="57EF1F64" w14:textId="1F578CD0" w:rsidR="00622975" w:rsidRDefault="00622975" w:rsidP="00D56945"/>
    <w:p w14:paraId="5AA4E719" w14:textId="77777777" w:rsidR="00800049" w:rsidRDefault="00800049">
      <w:r>
        <w:br w:type="page"/>
      </w:r>
    </w:p>
    <w:p w14:paraId="4B8FCEF3" w14:textId="70D2305F" w:rsidR="00622975" w:rsidRDefault="00622975" w:rsidP="00622975">
      <w:r w:rsidRPr="00622975">
        <w:lastRenderedPageBreak/>
        <w:t xml:space="preserve">PASSED AND ADOPTED by the City Council of the City of John Day, Oregon this </w:t>
      </w:r>
      <w:r>
        <w:t>13th</w:t>
      </w:r>
      <w:r w:rsidRPr="00622975">
        <w:t xml:space="preserve"> day of </w:t>
      </w:r>
      <w:r w:rsidR="00B81154">
        <w:t>December</w:t>
      </w:r>
      <w:r w:rsidRPr="00622975">
        <w:t xml:space="preserve"> 2022. </w:t>
      </w:r>
    </w:p>
    <w:p w14:paraId="0CD62240" w14:textId="77777777" w:rsidR="00800049" w:rsidRPr="00622975" w:rsidRDefault="00800049" w:rsidP="00622975"/>
    <w:p w14:paraId="5002E556" w14:textId="562D114A" w:rsidR="00622975" w:rsidRDefault="00622975"/>
    <w:p w14:paraId="19FD16FB" w14:textId="77777777" w:rsidR="00800049" w:rsidRDefault="00800049"/>
    <w:p w14:paraId="7A58E6BB" w14:textId="0599A782" w:rsidR="00800049" w:rsidRDefault="00800049" w:rsidP="00D56945">
      <w:r w:rsidRPr="00800049">
        <w:t>________________________________</w:t>
      </w:r>
    </w:p>
    <w:p w14:paraId="5A4F07EA" w14:textId="4DF3391F" w:rsidR="00D56945" w:rsidRDefault="00800049" w:rsidP="00D56945">
      <w:r>
        <w:t xml:space="preserve">Ron </w:t>
      </w:r>
      <w:r w:rsidR="00D56945" w:rsidRPr="00D56945">
        <w:t xml:space="preserve">Lundbom, </w:t>
      </w:r>
      <w:r>
        <w:t xml:space="preserve">John Day </w:t>
      </w:r>
      <w:r w:rsidR="00D56945" w:rsidRPr="00D56945">
        <w:t>Mayor</w:t>
      </w:r>
    </w:p>
    <w:p w14:paraId="2012D081" w14:textId="77777777" w:rsidR="00800049" w:rsidRDefault="00800049" w:rsidP="00D56945"/>
    <w:p w14:paraId="48874EF3" w14:textId="1D675F85" w:rsidR="00622975" w:rsidRDefault="00622975" w:rsidP="00D56945"/>
    <w:p w14:paraId="21C83DF8" w14:textId="77777777" w:rsidR="00800049" w:rsidRDefault="00800049" w:rsidP="00D56945"/>
    <w:p w14:paraId="4CA319F0" w14:textId="18D8F25E" w:rsidR="00800049" w:rsidRPr="00D56945" w:rsidRDefault="00800049" w:rsidP="00D56945">
      <w:r>
        <w:t>________________________________</w:t>
      </w:r>
    </w:p>
    <w:p w14:paraId="24EF8F8D" w14:textId="007FEAB7" w:rsidR="00D56945" w:rsidRPr="00D56945" w:rsidRDefault="00D56945" w:rsidP="00D56945">
      <w:r>
        <w:t xml:space="preserve">Corum Ketchum, Interim City Manager </w:t>
      </w:r>
    </w:p>
    <w:p w14:paraId="1562CB26" w14:textId="06E339CD" w:rsidR="00622975" w:rsidRDefault="00D56945" w:rsidP="00622975">
      <w:r w:rsidRPr="00D56945">
        <w:br/>
      </w:r>
    </w:p>
    <w:p w14:paraId="4B4854B8" w14:textId="46FEC238" w:rsidR="00DC4FC0" w:rsidRDefault="00DC4FC0"/>
    <w:sectPr w:rsidR="00DC4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45"/>
    <w:rsid w:val="001779A1"/>
    <w:rsid w:val="001D37B0"/>
    <w:rsid w:val="002D4560"/>
    <w:rsid w:val="003235D6"/>
    <w:rsid w:val="003E5E22"/>
    <w:rsid w:val="0055575B"/>
    <w:rsid w:val="00622975"/>
    <w:rsid w:val="00800049"/>
    <w:rsid w:val="009B4FD5"/>
    <w:rsid w:val="00B81154"/>
    <w:rsid w:val="00C906A9"/>
    <w:rsid w:val="00D20F33"/>
    <w:rsid w:val="00D56945"/>
    <w:rsid w:val="00DC4FC0"/>
    <w:rsid w:val="00FF0BD8"/>
    <w:rsid w:val="00FF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052BBB"/>
  <w15:chartTrackingRefBased/>
  <w15:docId w15:val="{CE966482-0D2E-7F45-9C72-9A15682B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F3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0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5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Corum Ketchum</dc:creator>
  <cp:keywords/>
  <dc:description/>
  <cp:lastModifiedBy>Corum Ketchum</cp:lastModifiedBy>
  <cp:revision>2</cp:revision>
  <dcterms:created xsi:type="dcterms:W3CDTF">2022-12-13T23:09:00Z</dcterms:created>
  <dcterms:modified xsi:type="dcterms:W3CDTF">2022-12-13T23:09:00Z</dcterms:modified>
</cp:coreProperties>
</file>