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AC83" w14:textId="77777777" w:rsidR="0004067C" w:rsidRDefault="002B0599" w:rsidP="00C54E35">
      <w:pPr>
        <w:jc w:val="center"/>
        <w:outlineLvl w:val="0"/>
        <w:rPr>
          <w:rFonts w:ascii="Arial" w:hAnsi="Arial" w:cs="Arial"/>
          <w:b/>
          <w:i/>
          <w:sz w:val="40"/>
          <w:szCs w:val="40"/>
        </w:rPr>
      </w:pPr>
      <w:r>
        <w:rPr>
          <w:noProof/>
        </w:rPr>
        <w:pict w14:anchorId="5B84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2.5pt;width:117pt;height:84.55pt;z-index:251657728">
            <v:imagedata r:id="rId7" o:title="Logo"/>
          </v:shape>
        </w:pict>
      </w:r>
    </w:p>
    <w:p w14:paraId="23C00EA9" w14:textId="77777777" w:rsidR="00612BE4" w:rsidRPr="0004067C" w:rsidRDefault="0004067C" w:rsidP="00C54E35">
      <w:pPr>
        <w:jc w:val="center"/>
        <w:outlineLvl w:val="0"/>
        <w:rPr>
          <w:rFonts w:ascii="Arial" w:hAnsi="Arial" w:cs="Arial"/>
          <w:b/>
          <w:i/>
          <w:sz w:val="40"/>
          <w:szCs w:val="40"/>
        </w:rPr>
      </w:pPr>
      <w:r w:rsidRPr="0004067C">
        <w:rPr>
          <w:rFonts w:ascii="Arial" w:hAnsi="Arial" w:cs="Arial"/>
          <w:b/>
          <w:i/>
          <w:sz w:val="40"/>
          <w:szCs w:val="40"/>
        </w:rPr>
        <w:t>J</w:t>
      </w:r>
      <w:r w:rsidR="009E201F" w:rsidRPr="0004067C">
        <w:rPr>
          <w:rFonts w:ascii="Arial" w:hAnsi="Arial" w:cs="Arial"/>
          <w:b/>
          <w:i/>
          <w:sz w:val="40"/>
          <w:szCs w:val="40"/>
        </w:rPr>
        <w:t xml:space="preserve">ob </w:t>
      </w:r>
      <w:r w:rsidRPr="0004067C">
        <w:rPr>
          <w:rFonts w:ascii="Arial" w:hAnsi="Arial" w:cs="Arial"/>
          <w:b/>
          <w:i/>
          <w:sz w:val="40"/>
          <w:szCs w:val="40"/>
        </w:rPr>
        <w:t>Description</w:t>
      </w:r>
      <w:r w:rsidR="009E201F" w:rsidRPr="0004067C">
        <w:rPr>
          <w:rFonts w:ascii="Arial" w:hAnsi="Arial" w:cs="Arial"/>
          <w:b/>
          <w:i/>
          <w:sz w:val="40"/>
          <w:szCs w:val="40"/>
        </w:rPr>
        <w:t xml:space="preserve">: </w:t>
      </w:r>
      <w:r w:rsidRPr="0004067C">
        <w:rPr>
          <w:rFonts w:ascii="Arial" w:hAnsi="Arial" w:cs="Arial"/>
          <w:b/>
          <w:i/>
          <w:sz w:val="40"/>
          <w:szCs w:val="40"/>
        </w:rPr>
        <w:t>City Manager</w:t>
      </w:r>
    </w:p>
    <w:p w14:paraId="19FF208B" w14:textId="77777777" w:rsidR="0004067C" w:rsidRPr="0004067C" w:rsidRDefault="0004067C" w:rsidP="00C54E35">
      <w:pPr>
        <w:jc w:val="center"/>
        <w:outlineLvl w:val="0"/>
        <w:rPr>
          <w:rFonts w:ascii="Arial" w:hAnsi="Arial" w:cs="Arial"/>
          <w:b/>
          <w:i/>
          <w:sz w:val="40"/>
          <w:szCs w:val="40"/>
        </w:rPr>
      </w:pPr>
    </w:p>
    <w:p w14:paraId="6B904258" w14:textId="77777777" w:rsidR="00FC17BE" w:rsidRPr="0004067C" w:rsidRDefault="00FC17BE" w:rsidP="00810304">
      <w:pPr>
        <w:outlineLvl w:val="0"/>
        <w:rPr>
          <w:rFonts w:ascii="Arial" w:hAnsi="Arial" w:cs="Arial"/>
          <w:b/>
          <w:i/>
          <w:sz w:val="40"/>
          <w:szCs w:val="40"/>
        </w:rPr>
      </w:pPr>
    </w:p>
    <w:p w14:paraId="184E1F9C" w14:textId="77777777" w:rsidR="0004067C" w:rsidRDefault="0004067C" w:rsidP="00C54E35">
      <w:pPr>
        <w:spacing w:line="240" w:lineRule="exact"/>
        <w:jc w:val="center"/>
        <w:outlineLvl w:val="0"/>
        <w:rPr>
          <w:rFonts w:ascii="Arial" w:hAnsi="Arial" w:cs="Arial"/>
          <w:i/>
          <w:sz w:val="18"/>
          <w:szCs w:val="18"/>
        </w:rPr>
      </w:pPr>
      <w:r w:rsidRPr="0004067C">
        <w:rPr>
          <w:rFonts w:ascii="Arial" w:hAnsi="Arial" w:cs="Arial"/>
          <w:i/>
          <w:sz w:val="18"/>
          <w:szCs w:val="18"/>
        </w:rPr>
        <w:t xml:space="preserve">The job description does not constitute an employment agreement between the City and employee and is subject to change. </w:t>
      </w:r>
    </w:p>
    <w:p w14:paraId="081F5E0B" w14:textId="77777777" w:rsidR="00C54E35" w:rsidRPr="0004067C" w:rsidRDefault="002B0599" w:rsidP="00C54E35">
      <w:pPr>
        <w:spacing w:line="100" w:lineRule="exact"/>
        <w:jc w:val="center"/>
        <w:outlineLvl w:val="0"/>
        <w:rPr>
          <w:rFonts w:ascii="Arial" w:hAnsi="Arial" w:cs="Arial"/>
          <w:i/>
          <w:sz w:val="18"/>
          <w:szCs w:val="18"/>
        </w:rPr>
      </w:pPr>
      <w:r>
        <w:rPr>
          <w:b/>
          <w:sz w:val="28"/>
          <w:szCs w:val="28"/>
        </w:rPr>
        <w:pict w14:anchorId="0488A77D">
          <v:rect id="_x0000_i1025" style="width:482.4pt;height:2pt" o:hralign="center" o:hrstd="t" o:hrnoshade="t" o:hr="t" fillcolor="#339" stroked="f"/>
        </w:pict>
      </w:r>
    </w:p>
    <w:p w14:paraId="36679294" w14:textId="77777777" w:rsidR="0004067C" w:rsidRPr="0004067C" w:rsidRDefault="009B5D21" w:rsidP="00C54E35">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before="20" w:after="20" w:line="280" w:lineRule="exact"/>
        <w:rPr>
          <w:rFonts w:ascii="Arial" w:hAnsi="Arial" w:cs="Arial"/>
        </w:rPr>
      </w:pPr>
      <w:r>
        <w:rPr>
          <w:rFonts w:ascii="Arial" w:hAnsi="Arial" w:cs="Arial"/>
          <w:b/>
          <w:smallCaps/>
        </w:rPr>
        <w:t>Reports To</w:t>
      </w:r>
      <w:r w:rsidR="0004067C" w:rsidRPr="0004067C">
        <w:rPr>
          <w:rFonts w:ascii="Arial" w:hAnsi="Arial" w:cs="Arial"/>
          <w:b/>
        </w:rPr>
        <w:t>:</w:t>
      </w:r>
      <w:r w:rsidR="0004067C" w:rsidRPr="0004067C">
        <w:rPr>
          <w:rFonts w:ascii="Arial" w:hAnsi="Arial" w:cs="Arial"/>
        </w:rPr>
        <w:t xml:space="preserve"> Mayor and/or City Council</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C54E35">
        <w:rPr>
          <w:rFonts w:ascii="Arial" w:hAnsi="Arial" w:cs="Arial"/>
        </w:rPr>
        <w:tab/>
      </w:r>
    </w:p>
    <w:p w14:paraId="3E6F15A7" w14:textId="77777777" w:rsidR="0004067C" w:rsidRPr="0004067C" w:rsidRDefault="009B5D21" w:rsidP="0004067C">
      <w:pPr>
        <w:spacing w:before="20" w:after="20" w:line="280" w:lineRule="exact"/>
        <w:rPr>
          <w:rFonts w:ascii="Arial" w:hAnsi="Arial" w:cs="Arial"/>
          <w:sz w:val="22"/>
          <w:szCs w:val="22"/>
        </w:rPr>
      </w:pPr>
      <w:r>
        <w:rPr>
          <w:rFonts w:ascii="Arial" w:hAnsi="Arial" w:cs="Arial"/>
          <w:b/>
          <w:smallCaps/>
        </w:rPr>
        <w:t>Department</w:t>
      </w:r>
      <w:r w:rsidRPr="0004067C">
        <w:rPr>
          <w:rFonts w:ascii="Arial" w:hAnsi="Arial" w:cs="Arial"/>
          <w:b/>
        </w:rPr>
        <w:t>:</w:t>
      </w:r>
      <w:r w:rsidR="0004067C" w:rsidRPr="0004067C">
        <w:rPr>
          <w:rFonts w:ascii="Arial" w:hAnsi="Arial" w:cs="Arial"/>
          <w:b/>
        </w:rPr>
        <w:t xml:space="preserve"> </w:t>
      </w:r>
      <w:r w:rsidR="0004067C" w:rsidRPr="0004067C">
        <w:rPr>
          <w:rFonts w:ascii="Arial" w:hAnsi="Arial" w:cs="Arial"/>
        </w:rPr>
        <w:t>Administration</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14:paraId="469E71FF" w14:textId="77777777" w:rsidR="0004067C" w:rsidRPr="0004067C" w:rsidRDefault="009B5D21" w:rsidP="0004067C">
      <w:pPr>
        <w:spacing w:line="280" w:lineRule="exact"/>
        <w:rPr>
          <w:rFonts w:ascii="Arial" w:hAnsi="Arial" w:cs="Arial"/>
        </w:rPr>
      </w:pPr>
      <w:r>
        <w:rPr>
          <w:rFonts w:ascii="Arial" w:hAnsi="Arial" w:cs="Arial"/>
          <w:b/>
          <w:smallCaps/>
        </w:rPr>
        <w:t>FLSA</w:t>
      </w:r>
      <w:r w:rsidR="0004067C" w:rsidRPr="0004067C">
        <w:rPr>
          <w:rFonts w:ascii="Arial" w:hAnsi="Arial" w:cs="Arial"/>
          <w:b/>
        </w:rPr>
        <w:t>:</w:t>
      </w:r>
      <w:r w:rsidR="0004067C" w:rsidRPr="009B5D21">
        <w:rPr>
          <w:rFonts w:ascii="Arial" w:hAnsi="Arial" w:cs="Arial"/>
        </w:rPr>
        <w:t xml:space="preserve"> </w:t>
      </w:r>
      <w:r w:rsidRPr="009B5D21">
        <w:rPr>
          <w:rFonts w:ascii="Arial" w:hAnsi="Arial" w:cs="Arial"/>
        </w:rPr>
        <w:t>Full-Time,</w:t>
      </w:r>
      <w:r>
        <w:rPr>
          <w:rFonts w:ascii="Arial" w:hAnsi="Arial" w:cs="Arial"/>
          <w:b/>
        </w:rPr>
        <w:t xml:space="preserve"> </w:t>
      </w:r>
      <w:r w:rsidR="0004067C" w:rsidRPr="0004067C">
        <w:rPr>
          <w:rFonts w:ascii="Arial" w:hAnsi="Arial" w:cs="Arial"/>
        </w:rPr>
        <w:t>Exempt</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14:paraId="478824AB" w14:textId="77777777" w:rsidR="0004067C" w:rsidRPr="0004067C" w:rsidRDefault="009B5D21" w:rsidP="0004067C">
      <w:pPr>
        <w:spacing w:line="280" w:lineRule="exact"/>
        <w:rPr>
          <w:rFonts w:ascii="Arial" w:hAnsi="Arial" w:cs="Arial"/>
        </w:rPr>
      </w:pPr>
      <w:r>
        <w:rPr>
          <w:rFonts w:ascii="Arial" w:hAnsi="Arial" w:cs="Arial"/>
          <w:b/>
          <w:smallCaps/>
        </w:rPr>
        <w:t>Bargain Unit</w:t>
      </w:r>
      <w:r w:rsidR="0004067C" w:rsidRPr="0004067C">
        <w:rPr>
          <w:rFonts w:ascii="Arial" w:hAnsi="Arial" w:cs="Arial"/>
          <w:b/>
        </w:rPr>
        <w:t xml:space="preserve">: </w:t>
      </w:r>
      <w:r w:rsidR="0004067C" w:rsidRPr="0004067C">
        <w:rPr>
          <w:rFonts w:ascii="Arial" w:hAnsi="Arial" w:cs="Arial"/>
        </w:rPr>
        <w:t>N/A</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14:paraId="4CF39694" w14:textId="47203440" w:rsidR="003736BE" w:rsidRDefault="00D63050" w:rsidP="00474CF7">
      <w:pPr>
        <w:tabs>
          <w:tab w:val="left" w:pos="5760"/>
        </w:tabs>
        <w:spacing w:before="20" w:after="20"/>
        <w:rPr>
          <w:rFonts w:ascii="Arial" w:hAnsi="Arial" w:cs="Arial"/>
          <w:sz w:val="22"/>
          <w:szCs w:val="22"/>
        </w:rPr>
      </w:pPr>
      <w:r>
        <w:rPr>
          <w:rFonts w:ascii="Arial" w:hAnsi="Arial" w:cs="Arial"/>
          <w:b/>
          <w:smallCaps/>
        </w:rPr>
        <w:t>Pay Range</w:t>
      </w:r>
      <w:r w:rsidRPr="00D63050">
        <w:rPr>
          <w:rFonts w:ascii="Arial" w:hAnsi="Arial" w:cs="Arial"/>
        </w:rPr>
        <w:t xml:space="preserve">:  </w:t>
      </w:r>
      <w:r w:rsidR="002B0599" w:rsidRPr="002B0599">
        <w:rPr>
          <w:rFonts w:ascii="Arial" w:hAnsi="Arial" w:cs="Arial"/>
          <w:highlight w:val="yellow"/>
        </w:rPr>
        <w:t>Range 10 ($63,996 to $86,016) or Range 11 ($70,392 to $94,596)</w:t>
      </w:r>
    </w:p>
    <w:p w14:paraId="37E4792B" w14:textId="77777777" w:rsidR="0004067C" w:rsidRDefault="0004067C" w:rsidP="00DF4F40">
      <w:pPr>
        <w:rPr>
          <w:rFonts w:ascii="Arial" w:hAnsi="Arial" w:cs="Arial"/>
          <w:sz w:val="22"/>
          <w:szCs w:val="22"/>
        </w:rPr>
      </w:pPr>
    </w:p>
    <w:p w14:paraId="53093273" w14:textId="77777777" w:rsidR="00FC17BE" w:rsidRPr="0004067C" w:rsidRDefault="00FC17BE" w:rsidP="00EC31A2">
      <w:pPr>
        <w:rPr>
          <w:rFonts w:ascii="Arial" w:hAnsi="Arial" w:cs="Arial"/>
          <w:b/>
        </w:rPr>
      </w:pPr>
    </w:p>
    <w:p w14:paraId="22E138BA" w14:textId="77777777" w:rsidR="0004067C" w:rsidRPr="0004067C" w:rsidRDefault="00C1746F" w:rsidP="00C1746F">
      <w:pPr>
        <w:jc w:val="center"/>
        <w:rPr>
          <w:rFonts w:ascii="Arial" w:hAnsi="Arial" w:cs="Arial"/>
          <w:b/>
        </w:rPr>
      </w:pPr>
      <w:r>
        <w:rPr>
          <w:rFonts w:ascii="Arial" w:hAnsi="Arial" w:cs="Arial"/>
          <w:b/>
        </w:rPr>
        <w:t>GENERAL POSITION SUMMARY</w:t>
      </w:r>
    </w:p>
    <w:p w14:paraId="3549EDF8" w14:textId="77777777" w:rsidR="0004067C" w:rsidRPr="003D3C5D" w:rsidRDefault="0004067C" w:rsidP="0004067C">
      <w:pPr>
        <w:rPr>
          <w:rFonts w:ascii="Arial" w:hAnsi="Arial" w:cs="Arial"/>
          <w:sz w:val="22"/>
          <w:szCs w:val="22"/>
        </w:rPr>
      </w:pPr>
      <w:r w:rsidRPr="003D3C5D">
        <w:rPr>
          <w:rFonts w:ascii="Arial" w:hAnsi="Arial" w:cs="Arial"/>
          <w:sz w:val="22"/>
          <w:szCs w:val="22"/>
        </w:rPr>
        <w:t>As the Chief Administrative Officer for the City, plan and direct the activities of all City departments, through subordinate department managers and others. Perform various duties as contained in John Day City Charter, Chapter V.</w:t>
      </w:r>
    </w:p>
    <w:p w14:paraId="703B17FC" w14:textId="77777777" w:rsidR="00DF4F40" w:rsidRPr="0004067C" w:rsidRDefault="00DF4F40" w:rsidP="009F38AC">
      <w:pPr>
        <w:tabs>
          <w:tab w:val="left" w:pos="5760"/>
        </w:tabs>
        <w:spacing w:before="20" w:after="20"/>
        <w:rPr>
          <w:rFonts w:ascii="Arial" w:hAnsi="Arial" w:cs="Arial"/>
          <w:sz w:val="22"/>
          <w:szCs w:val="22"/>
        </w:rPr>
      </w:pPr>
    </w:p>
    <w:p w14:paraId="26141709" w14:textId="77777777" w:rsidR="00C1746F" w:rsidRPr="0004067C" w:rsidRDefault="0004067C" w:rsidP="00C1746F">
      <w:pPr>
        <w:tabs>
          <w:tab w:val="left" w:pos="5760"/>
        </w:tabs>
        <w:spacing w:before="20" w:after="20"/>
        <w:jc w:val="center"/>
        <w:rPr>
          <w:rFonts w:ascii="Arial" w:hAnsi="Arial" w:cs="Arial"/>
          <w:b/>
        </w:rPr>
      </w:pPr>
      <w:r w:rsidRPr="0004067C">
        <w:rPr>
          <w:rFonts w:ascii="Arial" w:hAnsi="Arial" w:cs="Arial"/>
          <w:b/>
        </w:rPr>
        <w:t>DUTIES, RESPONSIBILITIES AND ESSENTIAL FUNCTIONS</w:t>
      </w:r>
    </w:p>
    <w:p w14:paraId="6BC46ABD" w14:textId="77777777" w:rsidR="0004067C" w:rsidRPr="0004067C" w:rsidRDefault="0004067C" w:rsidP="0004067C">
      <w:pPr>
        <w:tabs>
          <w:tab w:val="left" w:pos="5760"/>
        </w:tabs>
        <w:spacing w:before="20" w:after="20"/>
        <w:jc w:val="center"/>
        <w:rPr>
          <w:rFonts w:ascii="Arial" w:hAnsi="Arial" w:cs="Arial"/>
          <w:i/>
          <w:sz w:val="18"/>
          <w:szCs w:val="18"/>
        </w:rPr>
      </w:pPr>
      <w:r w:rsidRPr="0004067C">
        <w:rPr>
          <w:rFonts w:ascii="Arial" w:hAnsi="Arial" w:cs="Arial"/>
          <w:i/>
          <w:sz w:val="18"/>
          <w:szCs w:val="18"/>
        </w:rPr>
        <w:t xml:space="preserve">The following examples </w:t>
      </w:r>
      <w:r w:rsidR="00810304">
        <w:rPr>
          <w:rFonts w:ascii="Arial" w:hAnsi="Arial" w:cs="Arial"/>
          <w:i/>
          <w:sz w:val="18"/>
          <w:szCs w:val="18"/>
        </w:rPr>
        <w:t>of duties and responsibilities d</w:t>
      </w:r>
      <w:r w:rsidRPr="0004067C">
        <w:rPr>
          <w:rFonts w:ascii="Arial" w:hAnsi="Arial" w:cs="Arial"/>
          <w:i/>
          <w:sz w:val="18"/>
          <w:szCs w:val="18"/>
        </w:rPr>
        <w:t>o not encompass all job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A3283" w:rsidRPr="009D43DF" w14:paraId="5123909D" w14:textId="77777777" w:rsidTr="009D43DF">
        <w:tc>
          <w:tcPr>
            <w:tcW w:w="11016" w:type="dxa"/>
            <w:shd w:val="clear" w:color="auto" w:fill="C0C0C0"/>
          </w:tcPr>
          <w:p w14:paraId="693FD6E2" w14:textId="77777777" w:rsidR="005A3283" w:rsidRPr="009D43DF" w:rsidRDefault="003D3C5D" w:rsidP="009D43DF">
            <w:pPr>
              <w:tabs>
                <w:tab w:val="left" w:pos="5760"/>
              </w:tabs>
              <w:spacing w:before="20" w:after="20"/>
              <w:rPr>
                <w:rFonts w:ascii="Arial" w:hAnsi="Arial" w:cs="Arial"/>
                <w:b/>
                <w:smallCaps/>
              </w:rPr>
            </w:pPr>
            <w:r w:rsidRPr="009D43DF">
              <w:rPr>
                <w:rFonts w:ascii="Arial" w:hAnsi="Arial" w:cs="Arial"/>
                <w:b/>
                <w:smallCaps/>
              </w:rPr>
              <w:t>Essential Functions/Major Responsibilities:</w:t>
            </w:r>
          </w:p>
        </w:tc>
      </w:tr>
      <w:tr w:rsidR="005A3283" w:rsidRPr="009D43DF" w14:paraId="79E2F73D" w14:textId="77777777" w:rsidTr="009D43DF">
        <w:trPr>
          <w:trHeight w:val="260"/>
        </w:trPr>
        <w:tc>
          <w:tcPr>
            <w:tcW w:w="11016" w:type="dxa"/>
          </w:tcPr>
          <w:p w14:paraId="5C6FC22E" w14:textId="77777777" w:rsidR="00C1746F" w:rsidRPr="009D43DF" w:rsidRDefault="00C1746F" w:rsidP="00C1746F">
            <w:pPr>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w:t>
            </w:r>
            <w:bookmarkStart w:id="0" w:name="Text14"/>
            <w:bookmarkEnd w:id="0"/>
            <w:r w:rsidRPr="009D43DF">
              <w:rPr>
                <w:rFonts w:ascii="Arial" w:hAnsi="Arial" w:cs="Arial"/>
                <w:sz w:val="22"/>
                <w:szCs w:val="22"/>
              </w:rPr>
              <w:t>Manage and coordinate projects and programs to accomplish goals and objectives of the City Council.</w:t>
            </w:r>
          </w:p>
          <w:p w14:paraId="4679552C" w14:textId="2D532398" w:rsidR="00C1746F" w:rsidRPr="009D43DF" w:rsidRDefault="00C1746F" w:rsidP="00C1746F">
            <w:pPr>
              <w:rPr>
                <w:rFonts w:ascii="Arial" w:hAnsi="Arial" w:cs="Arial"/>
                <w:sz w:val="22"/>
                <w:szCs w:val="22"/>
              </w:rPr>
            </w:pPr>
            <w:r w:rsidRPr="009D43DF">
              <w:rPr>
                <w:rFonts w:ascii="Arial" w:hAnsi="Arial" w:cs="Arial"/>
                <w:b/>
                <w:sz w:val="22"/>
                <w:szCs w:val="22"/>
              </w:rPr>
              <w:t>2.</w:t>
            </w:r>
            <w:r w:rsidRPr="009D43DF">
              <w:rPr>
                <w:rFonts w:ascii="Arial" w:hAnsi="Arial" w:cs="Arial"/>
                <w:sz w:val="22"/>
                <w:szCs w:val="22"/>
              </w:rPr>
              <w:t xml:space="preserve"> </w:t>
            </w:r>
            <w:bookmarkStart w:id="1" w:name="Text15"/>
            <w:bookmarkEnd w:id="1"/>
            <w:r w:rsidRPr="009D43DF">
              <w:rPr>
                <w:rFonts w:ascii="Arial" w:hAnsi="Arial" w:cs="Arial"/>
                <w:sz w:val="22"/>
                <w:szCs w:val="22"/>
              </w:rPr>
              <w:t>Provide administrative direction to all City employees, directly or through subordinate department heads; ensure satisfactory resolution of personnel issues; review and provide final approval on hiring, discipline and termination recommendations; act as lead negotiator in labor contract negotiations.</w:t>
            </w:r>
          </w:p>
          <w:p w14:paraId="37C5597E" w14:textId="77777777" w:rsidR="00C1746F" w:rsidRPr="009D43DF" w:rsidRDefault="00C1746F" w:rsidP="00C1746F">
            <w:pPr>
              <w:rPr>
                <w:rFonts w:ascii="Arial" w:hAnsi="Arial" w:cs="Arial"/>
                <w:sz w:val="22"/>
                <w:szCs w:val="22"/>
              </w:rPr>
            </w:pPr>
            <w:r w:rsidRPr="009D43DF">
              <w:rPr>
                <w:rFonts w:ascii="Arial" w:hAnsi="Arial" w:cs="Arial"/>
                <w:b/>
                <w:sz w:val="22"/>
                <w:szCs w:val="22"/>
              </w:rPr>
              <w:t>3.</w:t>
            </w:r>
            <w:r w:rsidRPr="009D43DF">
              <w:rPr>
                <w:rFonts w:ascii="Arial" w:hAnsi="Arial" w:cs="Arial"/>
                <w:sz w:val="22"/>
                <w:szCs w:val="22"/>
              </w:rPr>
              <w:t xml:space="preserve"> </w:t>
            </w:r>
            <w:bookmarkStart w:id="2" w:name="Text16"/>
            <w:bookmarkEnd w:id="2"/>
            <w:r w:rsidRPr="009D43DF">
              <w:rPr>
                <w:rFonts w:ascii="Arial" w:hAnsi="Arial" w:cs="Arial"/>
                <w:sz w:val="22"/>
                <w:szCs w:val="22"/>
              </w:rPr>
              <w:t>Confer with department heads and others on varied operating and administrative problems, review departmental plans, programs and procedures, and suggest new innovations or methods to improve the standard of services provided by the City.  Assesses community needs and develops and presents various policy options for Council consideration.</w:t>
            </w:r>
          </w:p>
          <w:p w14:paraId="29070ED1" w14:textId="52FD64CA" w:rsidR="00C1746F" w:rsidRPr="009D43DF" w:rsidRDefault="00C1746F" w:rsidP="00C1746F">
            <w:pPr>
              <w:rPr>
                <w:rFonts w:ascii="Arial" w:hAnsi="Arial" w:cs="Arial"/>
                <w:sz w:val="22"/>
                <w:szCs w:val="22"/>
              </w:rPr>
            </w:pPr>
            <w:r w:rsidRPr="009D43DF">
              <w:rPr>
                <w:rFonts w:ascii="Arial" w:hAnsi="Arial" w:cs="Arial"/>
                <w:b/>
                <w:sz w:val="22"/>
                <w:szCs w:val="22"/>
              </w:rPr>
              <w:t>4.</w:t>
            </w:r>
            <w:bookmarkStart w:id="3" w:name="Text17"/>
            <w:bookmarkEnd w:id="3"/>
            <w:r w:rsidRPr="009D43DF">
              <w:rPr>
                <w:rFonts w:ascii="Arial" w:hAnsi="Arial" w:cs="Arial"/>
                <w:sz w:val="22"/>
                <w:szCs w:val="22"/>
              </w:rPr>
              <w:t xml:space="preserve"> Meet with City Council at special and regular meetings. Provide information and reports covering various aspects of the City's operations. Advise Council members in their deliberations on policy and/or legislative matters.</w:t>
            </w:r>
          </w:p>
          <w:p w14:paraId="0ED02BD0" w14:textId="3BFB1705" w:rsidR="00C1746F" w:rsidRPr="009D43DF" w:rsidRDefault="00C1746F" w:rsidP="00C1746F">
            <w:pPr>
              <w:rPr>
                <w:rFonts w:ascii="Arial" w:hAnsi="Arial" w:cs="Arial"/>
                <w:sz w:val="22"/>
                <w:szCs w:val="22"/>
              </w:rPr>
            </w:pPr>
            <w:r w:rsidRPr="009D43DF">
              <w:rPr>
                <w:rFonts w:ascii="Arial" w:hAnsi="Arial" w:cs="Arial"/>
                <w:b/>
                <w:sz w:val="22"/>
                <w:szCs w:val="22"/>
              </w:rPr>
              <w:t>5.</w:t>
            </w:r>
            <w:r w:rsidRPr="009D43DF">
              <w:rPr>
                <w:rFonts w:ascii="Arial" w:hAnsi="Arial" w:cs="Arial"/>
                <w:sz w:val="22"/>
                <w:szCs w:val="22"/>
              </w:rPr>
              <w:t xml:space="preserve"> Work with various citizen and business groups to encourage and develop economic opportunities. Attend meetings and represent the City in various organizations and groups. Explain City issues and projects and encourage citizen participation and support.</w:t>
            </w:r>
          </w:p>
          <w:p w14:paraId="632D93C4" w14:textId="77777777" w:rsidR="00C1746F" w:rsidRPr="009D43DF" w:rsidRDefault="00C1746F" w:rsidP="00C1746F">
            <w:pPr>
              <w:rPr>
                <w:rFonts w:ascii="Arial" w:hAnsi="Arial" w:cs="Arial"/>
                <w:sz w:val="22"/>
                <w:szCs w:val="22"/>
              </w:rPr>
            </w:pPr>
            <w:r w:rsidRPr="009D43DF">
              <w:rPr>
                <w:rFonts w:ascii="Arial" w:hAnsi="Arial" w:cs="Arial"/>
                <w:b/>
                <w:sz w:val="22"/>
                <w:szCs w:val="22"/>
              </w:rPr>
              <w:t>6.</w:t>
            </w:r>
            <w:r w:rsidRPr="009D43DF">
              <w:rPr>
                <w:rFonts w:ascii="Arial" w:hAnsi="Arial" w:cs="Arial"/>
                <w:sz w:val="22"/>
                <w:szCs w:val="22"/>
              </w:rPr>
              <w:t xml:space="preserve"> Respond to citizen inquiries and resolve complaints or refer to appropriate department when possible; follow through to ensure satisfactory resolution of citizen inquiry.</w:t>
            </w:r>
          </w:p>
          <w:p w14:paraId="668AB1CC" w14:textId="77777777" w:rsidR="00C1746F" w:rsidRPr="009D43DF" w:rsidRDefault="00C1746F" w:rsidP="00C1746F">
            <w:pPr>
              <w:rPr>
                <w:rFonts w:ascii="Arial" w:hAnsi="Arial" w:cs="Arial"/>
                <w:sz w:val="22"/>
                <w:szCs w:val="22"/>
              </w:rPr>
            </w:pPr>
            <w:r w:rsidRPr="009D43DF">
              <w:rPr>
                <w:rFonts w:ascii="Arial" w:hAnsi="Arial" w:cs="Arial"/>
                <w:b/>
                <w:sz w:val="22"/>
                <w:szCs w:val="22"/>
              </w:rPr>
              <w:t>7.</w:t>
            </w:r>
            <w:r w:rsidRPr="009D43DF">
              <w:rPr>
                <w:rFonts w:ascii="Arial" w:hAnsi="Arial" w:cs="Arial"/>
                <w:sz w:val="22"/>
                <w:szCs w:val="22"/>
              </w:rPr>
              <w:t xml:space="preserve"> Oversight of such activities as collection and disbursement of public monies, public safety, public health construction of public works, purchasing of supplies and equipment, and provision of all city services.</w:t>
            </w:r>
          </w:p>
          <w:p w14:paraId="71D3D904" w14:textId="77777777" w:rsidR="00C1746F" w:rsidRPr="009D43DF" w:rsidRDefault="00C1746F" w:rsidP="00C1746F">
            <w:pPr>
              <w:rPr>
                <w:rFonts w:ascii="Arial" w:hAnsi="Arial" w:cs="Arial"/>
                <w:sz w:val="22"/>
                <w:szCs w:val="22"/>
              </w:rPr>
            </w:pPr>
            <w:r w:rsidRPr="009D43DF">
              <w:rPr>
                <w:rFonts w:ascii="Arial" w:hAnsi="Arial" w:cs="Arial"/>
                <w:b/>
                <w:sz w:val="22"/>
                <w:szCs w:val="22"/>
              </w:rPr>
              <w:t>8.</w:t>
            </w:r>
            <w:r w:rsidRPr="009D43DF">
              <w:rPr>
                <w:rFonts w:ascii="Arial" w:hAnsi="Arial" w:cs="Arial"/>
                <w:sz w:val="22"/>
                <w:szCs w:val="22"/>
              </w:rPr>
              <w:t xml:space="preserve"> Review and approve departmental needs and estimates; transmit budget documents to City Council for review and approval. Administer approved budget and monitor overall expenditures to ensure compliance with budget.</w:t>
            </w:r>
          </w:p>
          <w:p w14:paraId="67395C98" w14:textId="77777777" w:rsidR="00C1746F" w:rsidRPr="009D43DF" w:rsidRDefault="00C1746F" w:rsidP="00C1746F">
            <w:pPr>
              <w:rPr>
                <w:rFonts w:ascii="Arial" w:hAnsi="Arial" w:cs="Arial"/>
                <w:sz w:val="22"/>
                <w:szCs w:val="22"/>
              </w:rPr>
            </w:pPr>
            <w:r w:rsidRPr="009D43DF">
              <w:rPr>
                <w:rFonts w:ascii="Arial" w:hAnsi="Arial" w:cs="Arial"/>
                <w:b/>
                <w:sz w:val="22"/>
                <w:szCs w:val="22"/>
              </w:rPr>
              <w:t xml:space="preserve">9. </w:t>
            </w:r>
            <w:r w:rsidR="008237EE">
              <w:rPr>
                <w:rFonts w:ascii="Arial" w:hAnsi="Arial" w:cs="Arial"/>
                <w:sz w:val="22"/>
                <w:szCs w:val="22"/>
              </w:rPr>
              <w:t>E</w:t>
            </w:r>
            <w:r w:rsidRPr="009D43DF">
              <w:rPr>
                <w:rFonts w:ascii="Arial" w:hAnsi="Arial" w:cs="Arial"/>
                <w:sz w:val="22"/>
                <w:szCs w:val="22"/>
              </w:rPr>
              <w:t>nsure that all laws and ordinances are enforced except the provisions of any laws or ordinances which involve criminal violation; the responsibility in these cases shall be the duty of the Police Department</w:t>
            </w:r>
          </w:p>
          <w:p w14:paraId="1EA23406"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10.</w:t>
            </w:r>
            <w:r w:rsidRPr="009D43DF">
              <w:rPr>
                <w:rFonts w:ascii="Arial" w:hAnsi="Arial" w:cs="Arial"/>
                <w:sz w:val="22"/>
                <w:szCs w:val="22"/>
              </w:rPr>
              <w:t xml:space="preserve"> Meets with represe</w:t>
            </w:r>
            <w:r w:rsidR="00EC31A2" w:rsidRPr="009D43DF">
              <w:rPr>
                <w:rFonts w:ascii="Arial" w:hAnsi="Arial" w:cs="Arial"/>
                <w:sz w:val="22"/>
                <w:szCs w:val="22"/>
              </w:rPr>
              <w:t>ntatives of other Cities, Counties</w:t>
            </w:r>
            <w:r w:rsidRPr="009D43DF">
              <w:rPr>
                <w:rFonts w:ascii="Arial" w:hAnsi="Arial" w:cs="Arial"/>
                <w:sz w:val="22"/>
                <w:szCs w:val="22"/>
              </w:rPr>
              <w:t>, and other governmental agencies on varied problems involved in the coordination of City services and agreements with those of other governmental units.</w:t>
            </w:r>
          </w:p>
          <w:p w14:paraId="4FB286DF"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11. </w:t>
            </w:r>
            <w:r w:rsidRPr="009D43DF">
              <w:rPr>
                <w:rFonts w:ascii="Arial" w:hAnsi="Arial" w:cs="Arial"/>
                <w:sz w:val="22"/>
                <w:szCs w:val="22"/>
              </w:rPr>
              <w:t>Confers with City Attorney and City Engineer concerning matters affecting the City's operation where their expertise is necessary.</w:t>
            </w:r>
          </w:p>
          <w:p w14:paraId="0EECF7CD" w14:textId="77777777" w:rsidR="008237EE" w:rsidRPr="009D43DF" w:rsidRDefault="00C1746F" w:rsidP="009D43DF">
            <w:pPr>
              <w:spacing w:before="20" w:after="20"/>
              <w:rPr>
                <w:rFonts w:ascii="Arial" w:hAnsi="Arial" w:cs="Arial"/>
                <w:sz w:val="22"/>
                <w:szCs w:val="22"/>
              </w:rPr>
            </w:pPr>
            <w:r w:rsidRPr="009D43DF">
              <w:rPr>
                <w:rFonts w:ascii="Arial" w:hAnsi="Arial" w:cs="Arial"/>
                <w:b/>
                <w:sz w:val="22"/>
                <w:szCs w:val="22"/>
              </w:rPr>
              <w:t>12.</w:t>
            </w:r>
            <w:r w:rsidRPr="009D43DF">
              <w:rPr>
                <w:rFonts w:ascii="Arial" w:hAnsi="Arial" w:cs="Arial"/>
                <w:sz w:val="22"/>
                <w:szCs w:val="22"/>
              </w:rPr>
              <w:t xml:space="preserve"> Serves as </w:t>
            </w:r>
            <w:r w:rsidR="008237EE">
              <w:rPr>
                <w:rFonts w:ascii="Arial" w:hAnsi="Arial" w:cs="Arial"/>
                <w:sz w:val="22"/>
                <w:szCs w:val="22"/>
              </w:rPr>
              <w:t>C</w:t>
            </w:r>
            <w:r w:rsidRPr="009D43DF">
              <w:rPr>
                <w:rFonts w:ascii="Arial" w:hAnsi="Arial" w:cs="Arial"/>
                <w:sz w:val="22"/>
                <w:szCs w:val="22"/>
              </w:rPr>
              <w:t xml:space="preserve">ity </w:t>
            </w:r>
            <w:r w:rsidR="008237EE">
              <w:rPr>
                <w:rFonts w:ascii="Arial" w:hAnsi="Arial" w:cs="Arial"/>
                <w:sz w:val="22"/>
                <w:szCs w:val="22"/>
              </w:rPr>
              <w:t>P</w:t>
            </w:r>
            <w:r w:rsidRPr="009D43DF">
              <w:rPr>
                <w:rFonts w:ascii="Arial" w:hAnsi="Arial" w:cs="Arial"/>
                <w:sz w:val="22"/>
                <w:szCs w:val="22"/>
              </w:rPr>
              <w:t xml:space="preserve">lanning </w:t>
            </w:r>
            <w:r w:rsidR="008237EE">
              <w:rPr>
                <w:rFonts w:ascii="Arial" w:hAnsi="Arial" w:cs="Arial"/>
                <w:sz w:val="22"/>
                <w:szCs w:val="22"/>
              </w:rPr>
              <w:t>O</w:t>
            </w:r>
            <w:r w:rsidRPr="009D43DF">
              <w:rPr>
                <w:rFonts w:ascii="Arial" w:hAnsi="Arial" w:cs="Arial"/>
                <w:sz w:val="22"/>
                <w:szCs w:val="22"/>
              </w:rPr>
              <w:t>fficial</w:t>
            </w:r>
            <w:r w:rsidR="008237EE">
              <w:rPr>
                <w:rFonts w:ascii="Arial" w:hAnsi="Arial" w:cs="Arial"/>
                <w:sz w:val="22"/>
                <w:szCs w:val="22"/>
              </w:rPr>
              <w:t xml:space="preserve"> with administrative responsibility of land use and development.</w:t>
            </w:r>
          </w:p>
          <w:p w14:paraId="33EB1E55" w14:textId="41290868" w:rsidR="00EC31A2" w:rsidRPr="009D43DF" w:rsidRDefault="00C1746F" w:rsidP="009D43DF">
            <w:pPr>
              <w:tabs>
                <w:tab w:val="left" w:pos="5760"/>
              </w:tabs>
              <w:spacing w:before="20" w:after="20"/>
              <w:rPr>
                <w:rFonts w:ascii="Arial" w:hAnsi="Arial" w:cs="Arial"/>
                <w:sz w:val="22"/>
                <w:szCs w:val="22"/>
              </w:rPr>
            </w:pPr>
            <w:r w:rsidRPr="009D43DF">
              <w:rPr>
                <w:rFonts w:ascii="Arial" w:hAnsi="Arial" w:cs="Arial"/>
                <w:b/>
                <w:sz w:val="22"/>
                <w:szCs w:val="22"/>
              </w:rPr>
              <w:t xml:space="preserve">13. </w:t>
            </w:r>
            <w:r w:rsidR="002B0599">
              <w:rPr>
                <w:rFonts w:ascii="Arial" w:hAnsi="Arial" w:cs="Arial"/>
                <w:sz w:val="22"/>
                <w:szCs w:val="22"/>
              </w:rPr>
              <w:t>Serves as Director of John Day Urban Renewal Agency with administrative responsibility for the URA.</w:t>
            </w:r>
          </w:p>
          <w:p w14:paraId="5DF778D2" w14:textId="5E345E23" w:rsidR="00D260AD" w:rsidRPr="009D43DF" w:rsidRDefault="00EC31A2" w:rsidP="009D43DF">
            <w:pPr>
              <w:tabs>
                <w:tab w:val="left" w:pos="5760"/>
              </w:tabs>
              <w:spacing w:before="20" w:after="20"/>
              <w:rPr>
                <w:rFonts w:ascii="Arial" w:hAnsi="Arial" w:cs="Arial"/>
                <w:sz w:val="22"/>
                <w:szCs w:val="22"/>
              </w:rPr>
            </w:pPr>
            <w:r w:rsidRPr="009D43DF">
              <w:rPr>
                <w:rFonts w:ascii="Arial" w:hAnsi="Arial" w:cs="Arial"/>
                <w:b/>
                <w:sz w:val="22"/>
                <w:szCs w:val="22"/>
              </w:rPr>
              <w:t>14.</w:t>
            </w:r>
            <w:r w:rsidRPr="009D43DF">
              <w:rPr>
                <w:rFonts w:ascii="Arial" w:hAnsi="Arial" w:cs="Arial"/>
                <w:sz w:val="22"/>
                <w:szCs w:val="22"/>
              </w:rPr>
              <w:t xml:space="preserve"> </w:t>
            </w:r>
            <w:r w:rsidR="00C1746F" w:rsidRPr="009D43DF">
              <w:rPr>
                <w:rFonts w:ascii="Arial" w:hAnsi="Arial" w:cs="Arial"/>
                <w:sz w:val="22"/>
                <w:szCs w:val="22"/>
              </w:rPr>
              <w:t>Perform</w:t>
            </w:r>
            <w:r w:rsidR="002B0599">
              <w:rPr>
                <w:rFonts w:ascii="Arial" w:hAnsi="Arial" w:cs="Arial"/>
                <w:sz w:val="22"/>
                <w:szCs w:val="22"/>
              </w:rPr>
              <w:t>s</w:t>
            </w:r>
            <w:r w:rsidR="00C1746F" w:rsidRPr="009D43DF">
              <w:rPr>
                <w:rFonts w:ascii="Arial" w:hAnsi="Arial" w:cs="Arial"/>
                <w:sz w:val="22"/>
                <w:szCs w:val="22"/>
              </w:rPr>
              <w:t xml:space="preserve"> other duties as assigned. </w:t>
            </w:r>
          </w:p>
        </w:tc>
      </w:tr>
      <w:tr w:rsidR="00414999" w:rsidRPr="009D43DF" w14:paraId="459A20BA" w14:textId="77777777" w:rsidTr="009D43DF">
        <w:tc>
          <w:tcPr>
            <w:tcW w:w="11016" w:type="dxa"/>
            <w:shd w:val="clear" w:color="auto" w:fill="C0C0C0"/>
          </w:tcPr>
          <w:p w14:paraId="1333CF08" w14:textId="77777777" w:rsidR="00414999" w:rsidRPr="009D43DF" w:rsidRDefault="00414999" w:rsidP="009D43DF">
            <w:pPr>
              <w:tabs>
                <w:tab w:val="left" w:pos="5760"/>
              </w:tabs>
              <w:spacing w:before="20" w:after="20"/>
              <w:rPr>
                <w:rFonts w:ascii="Arial" w:hAnsi="Arial" w:cs="Arial"/>
                <w:b/>
                <w:smallCaps/>
              </w:rPr>
            </w:pPr>
            <w:r w:rsidRPr="009D43DF">
              <w:rPr>
                <w:rFonts w:ascii="Arial" w:hAnsi="Arial" w:cs="Arial"/>
                <w:b/>
                <w:smallCaps/>
              </w:rPr>
              <w:lastRenderedPageBreak/>
              <w:t>N</w:t>
            </w:r>
            <w:r w:rsidR="00C1746F" w:rsidRPr="009D43DF">
              <w:rPr>
                <w:rFonts w:ascii="Arial" w:hAnsi="Arial" w:cs="Arial"/>
                <w:b/>
                <w:smallCaps/>
              </w:rPr>
              <w:t>on-Essential Functions</w:t>
            </w:r>
            <w:r w:rsidR="00DF4F40">
              <w:rPr>
                <w:rFonts w:ascii="Arial" w:hAnsi="Arial" w:cs="Arial"/>
                <w:b/>
                <w:smallCaps/>
              </w:rPr>
              <w:t>:</w:t>
            </w:r>
          </w:p>
        </w:tc>
      </w:tr>
      <w:tr w:rsidR="00414999" w:rsidRPr="009D43DF" w14:paraId="0A2BE7DF" w14:textId="77777777" w:rsidTr="00571A55">
        <w:trPr>
          <w:trHeight w:val="1018"/>
        </w:trPr>
        <w:tc>
          <w:tcPr>
            <w:tcW w:w="11016" w:type="dxa"/>
          </w:tcPr>
          <w:p w14:paraId="44E64999"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Maintain proficiency by attending conferences and meetings, reviewing reports, reading professional journals, </w:t>
            </w:r>
            <w:r w:rsidR="008237EE">
              <w:rPr>
                <w:rFonts w:ascii="Arial" w:hAnsi="Arial" w:cs="Arial"/>
                <w:sz w:val="22"/>
                <w:szCs w:val="22"/>
              </w:rPr>
              <w:t xml:space="preserve">participating as a member of professional societies, </w:t>
            </w:r>
            <w:r w:rsidRPr="009D43DF">
              <w:rPr>
                <w:rFonts w:ascii="Arial" w:hAnsi="Arial" w:cs="Arial"/>
                <w:sz w:val="22"/>
                <w:szCs w:val="22"/>
              </w:rPr>
              <w:t>and meeting with others in areas of responsibility.</w:t>
            </w:r>
          </w:p>
          <w:p w14:paraId="51A25E1A"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2. </w:t>
            </w:r>
            <w:r w:rsidRPr="009D43DF">
              <w:rPr>
                <w:rFonts w:ascii="Arial" w:hAnsi="Arial" w:cs="Arial"/>
                <w:sz w:val="22"/>
                <w:szCs w:val="22"/>
              </w:rPr>
              <w:t>Maintain work areas in a clean and orderly manner</w:t>
            </w:r>
            <w:r w:rsidR="00571A55">
              <w:rPr>
                <w:rFonts w:ascii="Arial" w:hAnsi="Arial" w:cs="Arial"/>
                <w:sz w:val="22"/>
                <w:szCs w:val="22"/>
              </w:rPr>
              <w:t>.</w:t>
            </w:r>
          </w:p>
          <w:p w14:paraId="5D00FE62" w14:textId="77777777" w:rsidR="00D260AD" w:rsidRPr="009D43DF" w:rsidRDefault="00F75B00" w:rsidP="009D43DF">
            <w:pPr>
              <w:spacing w:before="20" w:after="20"/>
              <w:rPr>
                <w:rFonts w:ascii="Arial" w:hAnsi="Arial" w:cs="Arial"/>
                <w:sz w:val="22"/>
                <w:szCs w:val="22"/>
              </w:rPr>
            </w:pPr>
            <w:r w:rsidRPr="009D43DF">
              <w:rPr>
                <w:rFonts w:ascii="Arial" w:hAnsi="Arial" w:cs="Arial"/>
                <w:b/>
                <w:sz w:val="22"/>
                <w:szCs w:val="22"/>
              </w:rPr>
              <w:t>3</w:t>
            </w:r>
            <w:r w:rsidR="00C1746F" w:rsidRPr="009D43DF">
              <w:rPr>
                <w:rFonts w:ascii="Arial" w:hAnsi="Arial" w:cs="Arial"/>
                <w:b/>
                <w:sz w:val="22"/>
                <w:szCs w:val="22"/>
              </w:rPr>
              <w:t xml:space="preserve">. </w:t>
            </w:r>
            <w:r w:rsidR="00C1746F" w:rsidRPr="009D43DF">
              <w:rPr>
                <w:rFonts w:ascii="Arial" w:hAnsi="Arial" w:cs="Arial"/>
                <w:sz w:val="22"/>
                <w:szCs w:val="22"/>
              </w:rPr>
              <w:t>Driving</w:t>
            </w:r>
            <w:r w:rsidR="00571A55">
              <w:rPr>
                <w:rFonts w:ascii="Arial" w:hAnsi="Arial" w:cs="Arial"/>
                <w:sz w:val="22"/>
                <w:szCs w:val="22"/>
              </w:rPr>
              <w:t>.</w:t>
            </w:r>
          </w:p>
        </w:tc>
      </w:tr>
      <w:tr w:rsidR="00714DFC" w:rsidRPr="009D43DF" w14:paraId="125AB1F5" w14:textId="77777777" w:rsidTr="00DF4F40">
        <w:trPr>
          <w:trHeight w:val="172"/>
        </w:trPr>
        <w:tc>
          <w:tcPr>
            <w:tcW w:w="11016" w:type="dxa"/>
            <w:shd w:val="clear" w:color="auto" w:fill="C0C0C0"/>
          </w:tcPr>
          <w:p w14:paraId="516B0990" w14:textId="77777777" w:rsidR="00714DFC" w:rsidRPr="009D43DF" w:rsidRDefault="00714DFC" w:rsidP="009D43DF">
            <w:pPr>
              <w:tabs>
                <w:tab w:val="left" w:pos="5760"/>
              </w:tabs>
              <w:spacing w:before="20" w:after="20"/>
              <w:rPr>
                <w:rFonts w:ascii="Arial" w:hAnsi="Arial" w:cs="Arial"/>
                <w:b/>
                <w:smallCaps/>
              </w:rPr>
            </w:pPr>
            <w:r w:rsidRPr="009D43DF">
              <w:rPr>
                <w:rFonts w:ascii="Arial" w:hAnsi="Arial" w:cs="Arial"/>
                <w:b/>
                <w:smallCaps/>
              </w:rPr>
              <w:t>K</w:t>
            </w:r>
            <w:r w:rsidR="00C1746F" w:rsidRPr="009D43DF">
              <w:rPr>
                <w:rFonts w:ascii="Arial" w:hAnsi="Arial" w:cs="Arial"/>
                <w:b/>
                <w:smallCaps/>
              </w:rPr>
              <w:t>nowledge, Skills and Abilities Required</w:t>
            </w:r>
            <w:r w:rsidR="00DF4F40">
              <w:rPr>
                <w:rFonts w:ascii="Arial" w:hAnsi="Arial" w:cs="Arial"/>
                <w:b/>
                <w:smallCaps/>
              </w:rPr>
              <w:t>:</w:t>
            </w:r>
          </w:p>
        </w:tc>
      </w:tr>
      <w:tr w:rsidR="00714DFC" w:rsidRPr="009D43DF" w14:paraId="7BFEFB2F" w14:textId="77777777" w:rsidTr="009D43DF">
        <w:trPr>
          <w:trHeight w:val="350"/>
        </w:trPr>
        <w:tc>
          <w:tcPr>
            <w:tcW w:w="11016" w:type="dxa"/>
            <w:tcBorders>
              <w:bottom w:val="single" w:sz="4" w:space="0" w:color="auto"/>
            </w:tcBorders>
          </w:tcPr>
          <w:p w14:paraId="3C69B2E9"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Broad knowledge of municipal government organizations, power and functions.</w:t>
            </w:r>
          </w:p>
          <w:p w14:paraId="3E01633F"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2. </w:t>
            </w:r>
            <w:r w:rsidRPr="009D43DF">
              <w:rPr>
                <w:rFonts w:ascii="Arial" w:hAnsi="Arial" w:cs="Arial"/>
                <w:sz w:val="22"/>
                <w:szCs w:val="22"/>
              </w:rPr>
              <w:t>Inter and intra-governmental relationships.</w:t>
            </w:r>
          </w:p>
          <w:p w14:paraId="5649301E" w14:textId="6190BB0C"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3.</w:t>
            </w:r>
            <w:r w:rsidRPr="009D43DF">
              <w:rPr>
                <w:rFonts w:ascii="Arial" w:hAnsi="Arial" w:cs="Arial"/>
                <w:sz w:val="22"/>
                <w:szCs w:val="22"/>
              </w:rPr>
              <w:t xml:space="preserve"> Principl</w:t>
            </w:r>
            <w:r w:rsidR="002B0599">
              <w:rPr>
                <w:rFonts w:ascii="Arial" w:hAnsi="Arial" w:cs="Arial"/>
                <w:sz w:val="22"/>
                <w:szCs w:val="22"/>
              </w:rPr>
              <w:t>e</w:t>
            </w:r>
            <w:r w:rsidRPr="009D43DF">
              <w:rPr>
                <w:rFonts w:ascii="Arial" w:hAnsi="Arial" w:cs="Arial"/>
                <w:sz w:val="22"/>
                <w:szCs w:val="22"/>
              </w:rPr>
              <w:t xml:space="preserve">s and practices of public administration, </w:t>
            </w:r>
            <w:r w:rsidR="008237EE">
              <w:rPr>
                <w:rFonts w:ascii="Arial" w:hAnsi="Arial" w:cs="Arial"/>
                <w:sz w:val="22"/>
                <w:szCs w:val="22"/>
              </w:rPr>
              <w:t xml:space="preserve">public sector finance, personnel and program </w:t>
            </w:r>
            <w:r w:rsidRPr="009D43DF">
              <w:rPr>
                <w:rFonts w:ascii="Arial" w:hAnsi="Arial" w:cs="Arial"/>
                <w:sz w:val="22"/>
                <w:szCs w:val="22"/>
              </w:rPr>
              <w:t>management.</w:t>
            </w:r>
          </w:p>
          <w:p w14:paraId="50C7CCA2"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4. </w:t>
            </w:r>
            <w:r w:rsidRPr="009D43DF">
              <w:rPr>
                <w:rFonts w:ascii="Arial" w:hAnsi="Arial" w:cs="Arial"/>
                <w:sz w:val="22"/>
                <w:szCs w:val="22"/>
              </w:rPr>
              <w:t>Outstanding leader and manager, possessing a high level of personal integrity</w:t>
            </w:r>
            <w:r w:rsidR="008237EE">
              <w:rPr>
                <w:rFonts w:ascii="Arial" w:hAnsi="Arial" w:cs="Arial"/>
                <w:sz w:val="22"/>
                <w:szCs w:val="22"/>
              </w:rPr>
              <w:t xml:space="preserve"> and transparency</w:t>
            </w:r>
            <w:r w:rsidRPr="009D43DF">
              <w:rPr>
                <w:rFonts w:ascii="Arial" w:hAnsi="Arial" w:cs="Arial"/>
                <w:sz w:val="22"/>
                <w:szCs w:val="22"/>
              </w:rPr>
              <w:t>.</w:t>
            </w:r>
          </w:p>
          <w:p w14:paraId="1C02459C"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5. </w:t>
            </w:r>
            <w:r w:rsidRPr="009D43DF">
              <w:rPr>
                <w:rFonts w:ascii="Arial" w:hAnsi="Arial" w:cs="Arial"/>
                <w:sz w:val="22"/>
                <w:szCs w:val="22"/>
              </w:rPr>
              <w:t xml:space="preserve">Experience in and commitment to citizen </w:t>
            </w:r>
            <w:r w:rsidR="008237EE">
              <w:rPr>
                <w:rFonts w:ascii="Arial" w:hAnsi="Arial" w:cs="Arial"/>
                <w:sz w:val="22"/>
                <w:szCs w:val="22"/>
              </w:rPr>
              <w:t>engagement</w:t>
            </w:r>
            <w:r w:rsidRPr="009D43DF">
              <w:rPr>
                <w:rFonts w:ascii="Arial" w:hAnsi="Arial" w:cs="Arial"/>
                <w:sz w:val="22"/>
                <w:szCs w:val="22"/>
              </w:rPr>
              <w:t xml:space="preserve"> in the public policies and processes utilized by their local government.</w:t>
            </w:r>
          </w:p>
          <w:p w14:paraId="1E353496" w14:textId="77777777"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6.</w:t>
            </w:r>
            <w:r w:rsidRPr="009D43DF">
              <w:rPr>
                <w:rFonts w:ascii="Arial" w:hAnsi="Arial" w:cs="Arial"/>
                <w:sz w:val="22"/>
                <w:szCs w:val="22"/>
              </w:rPr>
              <w:t xml:space="preserve"> Ability to motivate and encourage high performance in employees.</w:t>
            </w:r>
          </w:p>
          <w:p w14:paraId="7A2F19D5" w14:textId="77777777" w:rsidR="00714DFC" w:rsidRPr="009D43DF" w:rsidRDefault="00C1746F" w:rsidP="009D43DF">
            <w:pPr>
              <w:spacing w:before="20" w:after="20"/>
              <w:rPr>
                <w:rFonts w:ascii="Arial" w:hAnsi="Arial" w:cs="Arial"/>
                <w:sz w:val="22"/>
                <w:szCs w:val="22"/>
              </w:rPr>
            </w:pPr>
            <w:r w:rsidRPr="009D43DF">
              <w:rPr>
                <w:rFonts w:ascii="Arial" w:hAnsi="Arial" w:cs="Arial"/>
                <w:b/>
                <w:sz w:val="22"/>
                <w:szCs w:val="22"/>
              </w:rPr>
              <w:t>7.</w:t>
            </w:r>
            <w:r w:rsidRPr="009D43DF">
              <w:rPr>
                <w:rFonts w:ascii="Arial" w:hAnsi="Arial" w:cs="Arial"/>
                <w:sz w:val="22"/>
                <w:szCs w:val="22"/>
              </w:rPr>
              <w:t xml:space="preserve"> Excellent communication skills, both oral and written.</w:t>
            </w:r>
          </w:p>
        </w:tc>
      </w:tr>
      <w:tr w:rsidR="00C1746F" w:rsidRPr="009D43DF" w14:paraId="48DA1AAE" w14:textId="77777777" w:rsidTr="00DF4F40">
        <w:trPr>
          <w:trHeight w:val="172"/>
        </w:trPr>
        <w:tc>
          <w:tcPr>
            <w:tcW w:w="11016" w:type="dxa"/>
            <w:shd w:val="clear" w:color="auto" w:fill="C0C0C0"/>
          </w:tcPr>
          <w:p w14:paraId="7FF72F2F" w14:textId="77777777" w:rsidR="00C1746F" w:rsidRPr="009D43DF" w:rsidRDefault="00C1746F" w:rsidP="00C1746F">
            <w:pPr>
              <w:rPr>
                <w:rFonts w:ascii="Arial" w:hAnsi="Arial" w:cs="Arial"/>
                <w:b/>
              </w:rPr>
            </w:pPr>
            <w:r w:rsidRPr="009D43DF">
              <w:rPr>
                <w:rFonts w:ascii="Arial" w:hAnsi="Arial" w:cs="Arial"/>
                <w:b/>
                <w:smallCaps/>
              </w:rPr>
              <w:t>Confidentially:</w:t>
            </w:r>
          </w:p>
        </w:tc>
      </w:tr>
      <w:tr w:rsidR="00714DFC" w:rsidRPr="009D43DF" w14:paraId="5E38C2BD" w14:textId="77777777" w:rsidTr="009D43DF">
        <w:trPr>
          <w:trHeight w:val="790"/>
        </w:trPr>
        <w:tc>
          <w:tcPr>
            <w:tcW w:w="11016" w:type="dxa"/>
            <w:tcBorders>
              <w:bottom w:val="single" w:sz="4" w:space="0" w:color="auto"/>
            </w:tcBorders>
          </w:tcPr>
          <w:p w14:paraId="723E61BF" w14:textId="77777777" w:rsidR="003D3C5D" w:rsidRPr="009D43DF" w:rsidRDefault="00C1746F" w:rsidP="00D260AD">
            <w:pPr>
              <w:rPr>
                <w:rFonts w:ascii="Arial" w:hAnsi="Arial" w:cs="Arial"/>
                <w:b/>
                <w:sz w:val="22"/>
                <w:szCs w:val="22"/>
              </w:rPr>
            </w:pPr>
            <w:r w:rsidRPr="009D43DF">
              <w:rPr>
                <w:rFonts w:ascii="Arial" w:hAnsi="Arial" w:cs="Arial"/>
                <w:sz w:val="22"/>
                <w:szCs w:val="22"/>
              </w:rPr>
              <w:t xml:space="preserve">Responsible to develop or present management positions on collective bargaining and duties </w:t>
            </w:r>
            <w:r w:rsidR="006E6B6D" w:rsidRPr="009D43DF">
              <w:rPr>
                <w:rFonts w:ascii="Arial" w:hAnsi="Arial" w:cs="Arial"/>
                <w:sz w:val="22"/>
                <w:szCs w:val="22"/>
              </w:rPr>
              <w:t xml:space="preserve">that </w:t>
            </w:r>
            <w:r w:rsidRPr="009D43DF">
              <w:rPr>
                <w:rFonts w:ascii="Arial" w:hAnsi="Arial" w:cs="Arial"/>
                <w:sz w:val="22"/>
                <w:szCs w:val="22"/>
              </w:rPr>
              <w:t>normally require access to confidential information that contributes significantly to the development of management positions on collective bargaining.</w:t>
            </w:r>
          </w:p>
        </w:tc>
      </w:tr>
      <w:tr w:rsidR="00C1746F" w:rsidRPr="009D43DF" w14:paraId="361F45E5" w14:textId="77777777" w:rsidTr="009D43DF">
        <w:trPr>
          <w:trHeight w:val="290"/>
        </w:trPr>
        <w:tc>
          <w:tcPr>
            <w:tcW w:w="11016" w:type="dxa"/>
            <w:shd w:val="clear" w:color="auto" w:fill="C0C0C0"/>
          </w:tcPr>
          <w:p w14:paraId="4293AB4B" w14:textId="77777777" w:rsidR="00C1746F" w:rsidRPr="009D43DF" w:rsidRDefault="00447586" w:rsidP="00427331">
            <w:pPr>
              <w:rPr>
                <w:rFonts w:ascii="Arial" w:hAnsi="Arial" w:cs="Arial"/>
                <w:b/>
              </w:rPr>
            </w:pPr>
            <w:r w:rsidRPr="009D43DF">
              <w:rPr>
                <w:rFonts w:ascii="Arial" w:hAnsi="Arial" w:cs="Arial"/>
                <w:b/>
                <w:smallCaps/>
              </w:rPr>
              <w:t>Public Interaction:</w:t>
            </w:r>
          </w:p>
        </w:tc>
      </w:tr>
      <w:tr w:rsidR="00C1746F" w:rsidRPr="009D43DF" w14:paraId="0BB78915" w14:textId="77777777" w:rsidTr="009D43DF">
        <w:trPr>
          <w:trHeight w:val="406"/>
        </w:trPr>
        <w:tc>
          <w:tcPr>
            <w:tcW w:w="11016" w:type="dxa"/>
            <w:tcBorders>
              <w:bottom w:val="single" w:sz="4" w:space="0" w:color="auto"/>
            </w:tcBorders>
          </w:tcPr>
          <w:p w14:paraId="68C94060" w14:textId="77777777" w:rsidR="00C1746F" w:rsidRPr="009D43DF" w:rsidRDefault="00447586" w:rsidP="00C1746F">
            <w:pPr>
              <w:rPr>
                <w:rFonts w:ascii="Arial" w:hAnsi="Arial" w:cs="Arial"/>
                <w:b/>
                <w:sz w:val="22"/>
                <w:szCs w:val="22"/>
              </w:rPr>
            </w:pPr>
            <w:r w:rsidRPr="009D43DF">
              <w:rPr>
                <w:rFonts w:ascii="Arial" w:hAnsi="Arial" w:cs="Arial"/>
                <w:sz w:val="22"/>
                <w:szCs w:val="22"/>
              </w:rPr>
              <w:t>Most duties of this classification involve working with community leaders, department heads of the City, and the general public.</w:t>
            </w:r>
          </w:p>
        </w:tc>
      </w:tr>
      <w:tr w:rsidR="00447586" w:rsidRPr="009D43DF" w14:paraId="32E3D385" w14:textId="77777777" w:rsidTr="00DF4F40">
        <w:trPr>
          <w:trHeight w:val="208"/>
        </w:trPr>
        <w:tc>
          <w:tcPr>
            <w:tcW w:w="11016" w:type="dxa"/>
            <w:shd w:val="clear" w:color="auto" w:fill="C0C0C0"/>
          </w:tcPr>
          <w:p w14:paraId="1B1294D1" w14:textId="77777777" w:rsidR="00447586" w:rsidRPr="009D43DF" w:rsidRDefault="00447586" w:rsidP="00427331">
            <w:pPr>
              <w:rPr>
                <w:rFonts w:ascii="Arial" w:hAnsi="Arial" w:cs="Arial"/>
                <w:b/>
                <w:sz w:val="22"/>
                <w:szCs w:val="22"/>
              </w:rPr>
            </w:pPr>
            <w:r w:rsidRPr="009D43DF">
              <w:rPr>
                <w:rFonts w:ascii="Arial" w:hAnsi="Arial" w:cs="Arial"/>
                <w:b/>
                <w:smallCaps/>
                <w:sz w:val="22"/>
                <w:szCs w:val="22"/>
              </w:rPr>
              <w:t>Supervisory Responsibility:</w:t>
            </w:r>
          </w:p>
        </w:tc>
      </w:tr>
      <w:tr w:rsidR="00447586" w:rsidRPr="009D43DF" w14:paraId="645990FC" w14:textId="77777777" w:rsidTr="009D43DF">
        <w:trPr>
          <w:trHeight w:val="370"/>
        </w:trPr>
        <w:tc>
          <w:tcPr>
            <w:tcW w:w="11016" w:type="dxa"/>
          </w:tcPr>
          <w:p w14:paraId="693654A1" w14:textId="38DA734B" w:rsidR="00447586" w:rsidRPr="009D43DF" w:rsidRDefault="00447586" w:rsidP="00427331">
            <w:pPr>
              <w:rPr>
                <w:rFonts w:ascii="Arial" w:hAnsi="Arial" w:cs="Arial"/>
                <w:b/>
                <w:sz w:val="22"/>
                <w:szCs w:val="22"/>
              </w:rPr>
            </w:pPr>
            <w:r w:rsidRPr="009D43DF">
              <w:rPr>
                <w:rFonts w:ascii="Arial" w:hAnsi="Arial" w:cs="Arial"/>
                <w:sz w:val="22"/>
                <w:szCs w:val="22"/>
              </w:rPr>
              <w:t xml:space="preserve">Responsible for all City employees, directly or through subordinate department heads, </w:t>
            </w:r>
            <w:r w:rsidR="002B0599">
              <w:rPr>
                <w:rFonts w:ascii="Arial" w:hAnsi="Arial" w:cs="Arial"/>
                <w:sz w:val="22"/>
                <w:szCs w:val="22"/>
              </w:rPr>
              <w:t>between 15-30 staff.</w:t>
            </w:r>
          </w:p>
        </w:tc>
      </w:tr>
    </w:tbl>
    <w:p w14:paraId="5B1BEDFC" w14:textId="77777777" w:rsidR="00714DFC" w:rsidRDefault="00714DFC" w:rsidP="009F38AC">
      <w:pPr>
        <w:tabs>
          <w:tab w:val="left" w:pos="5760"/>
        </w:tabs>
        <w:spacing w:before="20" w:after="20"/>
        <w:rPr>
          <w:rFonts w:ascii="Arial" w:hAnsi="Arial" w:cs="Arial"/>
          <w:sz w:val="22"/>
          <w:szCs w:val="22"/>
        </w:rPr>
      </w:pPr>
    </w:p>
    <w:p w14:paraId="5985BF9A" w14:textId="77777777" w:rsidR="00447586" w:rsidRDefault="00447586" w:rsidP="00447586">
      <w:pPr>
        <w:tabs>
          <w:tab w:val="left" w:pos="5760"/>
        </w:tabs>
        <w:spacing w:before="20" w:after="20"/>
        <w:jc w:val="center"/>
        <w:rPr>
          <w:rFonts w:ascii="Arial" w:hAnsi="Arial" w:cs="Arial"/>
          <w:b/>
        </w:rPr>
      </w:pPr>
      <w:r>
        <w:rPr>
          <w:rFonts w:ascii="Arial" w:hAnsi="Arial" w:cs="Arial"/>
          <w:b/>
        </w:rPr>
        <w:t>MINIMUM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47586" w:rsidRPr="009D43DF" w14:paraId="5629B828" w14:textId="77777777" w:rsidTr="009D43DF">
        <w:tc>
          <w:tcPr>
            <w:tcW w:w="11016" w:type="dxa"/>
            <w:shd w:val="clear" w:color="auto" w:fill="C0C0C0"/>
          </w:tcPr>
          <w:p w14:paraId="7B1455BA" w14:textId="77777777" w:rsidR="00447586" w:rsidRPr="009D43DF" w:rsidRDefault="00447586" w:rsidP="009D43DF">
            <w:pPr>
              <w:tabs>
                <w:tab w:val="left" w:pos="5760"/>
              </w:tabs>
              <w:spacing w:before="20" w:after="20"/>
              <w:rPr>
                <w:rFonts w:ascii="Arial" w:hAnsi="Arial" w:cs="Arial"/>
                <w:b/>
                <w:smallCaps/>
              </w:rPr>
            </w:pPr>
            <w:r w:rsidRPr="009D43DF">
              <w:rPr>
                <w:rFonts w:ascii="Arial" w:hAnsi="Arial" w:cs="Arial"/>
                <w:b/>
                <w:smallCaps/>
              </w:rPr>
              <w:t>Education/Experience/Licenses/Certificates Required:</w:t>
            </w:r>
          </w:p>
        </w:tc>
      </w:tr>
      <w:tr w:rsidR="00447586" w:rsidRPr="009D43DF" w14:paraId="1559D3B6" w14:textId="77777777" w:rsidTr="009D43DF">
        <w:trPr>
          <w:trHeight w:val="1534"/>
        </w:trPr>
        <w:tc>
          <w:tcPr>
            <w:tcW w:w="11016" w:type="dxa"/>
          </w:tcPr>
          <w:p w14:paraId="198AAC7A" w14:textId="77777777"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Bachelor’s degree or </w:t>
            </w:r>
            <w:r w:rsidR="008237EE">
              <w:rPr>
                <w:rFonts w:ascii="Arial" w:hAnsi="Arial" w:cs="Arial"/>
                <w:sz w:val="22"/>
                <w:szCs w:val="22"/>
              </w:rPr>
              <w:t>related equivalent experience. </w:t>
            </w:r>
            <w:r w:rsidRPr="009D43DF">
              <w:rPr>
                <w:rFonts w:ascii="Arial" w:hAnsi="Arial" w:cs="Arial"/>
                <w:sz w:val="22"/>
                <w:szCs w:val="22"/>
              </w:rPr>
              <w:t>Major: Business or Public Administration or related field.</w:t>
            </w:r>
          </w:p>
          <w:p w14:paraId="780784E8" w14:textId="77777777"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2.</w:t>
            </w:r>
            <w:r w:rsidR="008237EE">
              <w:rPr>
                <w:rFonts w:ascii="Arial" w:hAnsi="Arial" w:cs="Arial"/>
                <w:sz w:val="22"/>
                <w:szCs w:val="22"/>
              </w:rPr>
              <w:t xml:space="preserve"> Master’s degree/Ph.D. </w:t>
            </w:r>
            <w:r w:rsidRPr="009D43DF">
              <w:rPr>
                <w:rFonts w:ascii="Arial" w:hAnsi="Arial" w:cs="Arial"/>
                <w:sz w:val="22"/>
                <w:szCs w:val="22"/>
              </w:rPr>
              <w:t>Area: Public Administration or related field is desirable but not required</w:t>
            </w:r>
            <w:r w:rsidR="00571A55">
              <w:rPr>
                <w:rFonts w:ascii="Arial" w:hAnsi="Arial" w:cs="Arial"/>
                <w:sz w:val="22"/>
                <w:szCs w:val="22"/>
              </w:rPr>
              <w:t>.</w:t>
            </w:r>
          </w:p>
          <w:p w14:paraId="5382A826" w14:textId="77777777"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 xml:space="preserve">3. </w:t>
            </w:r>
            <w:r w:rsidRPr="009D43DF">
              <w:rPr>
                <w:rFonts w:ascii="Arial" w:hAnsi="Arial" w:cs="Arial"/>
                <w:sz w:val="22"/>
                <w:szCs w:val="22"/>
              </w:rPr>
              <w:t xml:space="preserve">Three Year(s) experience in </w:t>
            </w:r>
            <w:r w:rsidR="00571A55">
              <w:rPr>
                <w:rFonts w:ascii="Arial" w:hAnsi="Arial" w:cs="Arial"/>
                <w:sz w:val="22"/>
                <w:szCs w:val="22"/>
              </w:rPr>
              <w:t>government administration.</w:t>
            </w:r>
          </w:p>
          <w:p w14:paraId="56799AFC" w14:textId="77777777"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4.</w:t>
            </w:r>
            <w:r w:rsidRPr="009D43DF">
              <w:rPr>
                <w:rFonts w:ascii="Arial" w:hAnsi="Arial" w:cs="Arial"/>
                <w:sz w:val="22"/>
                <w:szCs w:val="22"/>
              </w:rPr>
              <w:t xml:space="preserve"> Must possess a valid driver’s license from Oregon State</w:t>
            </w:r>
            <w:r w:rsidR="00571A55">
              <w:rPr>
                <w:rFonts w:ascii="Arial" w:hAnsi="Arial" w:cs="Arial"/>
                <w:sz w:val="22"/>
                <w:szCs w:val="22"/>
              </w:rPr>
              <w:t>.</w:t>
            </w:r>
          </w:p>
          <w:p w14:paraId="123BA5F1" w14:textId="77777777"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5.</w:t>
            </w:r>
            <w:r w:rsidRPr="009D43DF">
              <w:rPr>
                <w:rFonts w:ascii="Arial" w:hAnsi="Arial" w:cs="Arial"/>
                <w:sz w:val="22"/>
                <w:szCs w:val="22"/>
              </w:rPr>
              <w:t xml:space="preserve"> Must be bondable</w:t>
            </w:r>
            <w:r w:rsidR="00571A55">
              <w:rPr>
                <w:rFonts w:ascii="Arial" w:hAnsi="Arial" w:cs="Arial"/>
                <w:sz w:val="22"/>
                <w:szCs w:val="22"/>
              </w:rPr>
              <w:t>.</w:t>
            </w:r>
          </w:p>
        </w:tc>
      </w:tr>
    </w:tbl>
    <w:p w14:paraId="321BB9B2" w14:textId="77777777" w:rsidR="00772467" w:rsidRDefault="00772467" w:rsidP="00772467">
      <w:pPr>
        <w:rPr>
          <w:rFonts w:ascii="Arial" w:hAnsi="Arial" w:cs="Arial"/>
          <w:sz w:val="22"/>
          <w:szCs w:val="22"/>
        </w:rPr>
      </w:pPr>
    </w:p>
    <w:p w14:paraId="6CAFAD90" w14:textId="77777777" w:rsidR="00810304" w:rsidRDefault="00810304" w:rsidP="00810304">
      <w:pPr>
        <w:jc w:val="center"/>
        <w:rPr>
          <w:rFonts w:ascii="Arial" w:hAnsi="Arial" w:cs="Arial"/>
          <w:sz w:val="22"/>
          <w:szCs w:val="22"/>
        </w:rPr>
      </w:pPr>
      <w:r>
        <w:rPr>
          <w:rFonts w:ascii="Arial" w:hAnsi="Arial" w:cs="Arial"/>
          <w:b/>
        </w:rPr>
        <w:t>PHYSICAL REQUIREMENTS</w:t>
      </w:r>
    </w:p>
    <w:p w14:paraId="2AA26D97" w14:textId="77777777" w:rsidR="00810304" w:rsidRPr="009F38AC" w:rsidRDefault="00810304" w:rsidP="00810304">
      <w:pPr>
        <w:pStyle w:val="BodyText"/>
        <w:rPr>
          <w:rFonts w:ascii="Arial Narrow" w:hAnsi="Arial Narrow"/>
          <w:b/>
          <w:szCs w:val="22"/>
          <w:u w:val="single"/>
        </w:rPr>
      </w:pPr>
      <w:r>
        <w:rPr>
          <w:rFonts w:cs="Arial"/>
          <w:b/>
          <w:smallCaps/>
        </w:rPr>
        <w:t>Frequency Definitions:</w:t>
      </w:r>
    </w:p>
    <w:p w14:paraId="3453127F" w14:textId="77777777" w:rsidR="00810304" w:rsidRPr="009F38AC" w:rsidRDefault="00810304" w:rsidP="00810304">
      <w:pPr>
        <w:pStyle w:val="BodyText"/>
        <w:rPr>
          <w:rFonts w:ascii="Arial Narrow" w:hAnsi="Arial Narrow"/>
          <w:szCs w:val="22"/>
        </w:rPr>
      </w:pPr>
      <w:r>
        <w:rPr>
          <w:rFonts w:ascii="Arial Narrow" w:hAnsi="Arial Narrow"/>
          <w:b/>
          <w:szCs w:val="22"/>
        </w:rPr>
        <w:t xml:space="preserve">(N) </w:t>
      </w:r>
      <w:r w:rsidRPr="009F38AC">
        <w:rPr>
          <w:rFonts w:ascii="Arial Narrow" w:hAnsi="Arial Narrow"/>
          <w:szCs w:val="22"/>
        </w:rPr>
        <w:t>N</w:t>
      </w:r>
      <w:r>
        <w:rPr>
          <w:rFonts w:ascii="Arial Narrow" w:hAnsi="Arial Narrow"/>
          <w:szCs w:val="22"/>
        </w:rPr>
        <w:t>ever:</w:t>
      </w:r>
      <w:r>
        <w:rPr>
          <w:rFonts w:ascii="Arial Narrow" w:hAnsi="Arial Narrow"/>
          <w:szCs w:val="22"/>
        </w:rPr>
        <w:tab/>
        <w:t>N</w:t>
      </w:r>
      <w:r w:rsidRPr="009F38AC">
        <w:rPr>
          <w:rFonts w:ascii="Arial Narrow" w:hAnsi="Arial Narrow"/>
          <w:szCs w:val="22"/>
        </w:rPr>
        <w:t>ot required and not done on the job.</w:t>
      </w:r>
    </w:p>
    <w:p w14:paraId="71F96767" w14:textId="77777777" w:rsidR="00810304" w:rsidRPr="009F38AC" w:rsidRDefault="00810304" w:rsidP="00810304">
      <w:pPr>
        <w:pStyle w:val="BodyText"/>
        <w:rPr>
          <w:rFonts w:ascii="Arial Narrow" w:hAnsi="Arial Narrow"/>
          <w:szCs w:val="22"/>
        </w:rPr>
      </w:pPr>
      <w:r w:rsidRPr="009F38AC">
        <w:rPr>
          <w:rFonts w:ascii="Arial Narrow" w:hAnsi="Arial Narrow"/>
          <w:b/>
          <w:szCs w:val="22"/>
        </w:rPr>
        <w:t>(R)</w:t>
      </w:r>
      <w:r>
        <w:rPr>
          <w:rFonts w:ascii="Arial Narrow" w:hAnsi="Arial Narrow"/>
          <w:szCs w:val="22"/>
        </w:rPr>
        <w:t xml:space="preserve"> Rare:</w:t>
      </w:r>
      <w:r>
        <w:rPr>
          <w:rFonts w:ascii="Arial Narrow" w:hAnsi="Arial Narrow"/>
          <w:szCs w:val="22"/>
        </w:rPr>
        <w:tab/>
        <w:t>M</w:t>
      </w:r>
      <w:r w:rsidRPr="009F38AC">
        <w:rPr>
          <w:rFonts w:ascii="Arial Narrow" w:hAnsi="Arial Narrow"/>
          <w:szCs w:val="22"/>
        </w:rPr>
        <w:t>ay be required on a very infrequent</w:t>
      </w:r>
      <w:r>
        <w:rPr>
          <w:rFonts w:ascii="Arial Narrow" w:hAnsi="Arial Narrow"/>
          <w:szCs w:val="22"/>
        </w:rPr>
        <w:t xml:space="preserve"> basis; may occur 1 - 5 per day; less than 1% of shift.</w:t>
      </w:r>
    </w:p>
    <w:p w14:paraId="0800CF63" w14:textId="77777777" w:rsidR="00810304" w:rsidRPr="009F38AC" w:rsidRDefault="00810304" w:rsidP="00810304">
      <w:pPr>
        <w:pStyle w:val="BodyText"/>
        <w:rPr>
          <w:rFonts w:ascii="Arial Narrow" w:hAnsi="Arial Narrow"/>
          <w:szCs w:val="22"/>
        </w:rPr>
      </w:pPr>
      <w:r w:rsidRPr="009F38AC">
        <w:rPr>
          <w:rFonts w:ascii="Arial Narrow" w:hAnsi="Arial Narrow"/>
          <w:b/>
          <w:szCs w:val="22"/>
        </w:rPr>
        <w:t>(O)</w:t>
      </w:r>
      <w:r>
        <w:rPr>
          <w:rFonts w:ascii="Arial Narrow" w:hAnsi="Arial Narrow"/>
          <w:szCs w:val="22"/>
        </w:rPr>
        <w:t xml:space="preserve"> Occasional:</w:t>
      </w:r>
      <w:r>
        <w:rPr>
          <w:rFonts w:ascii="Arial Narrow" w:hAnsi="Arial Narrow"/>
          <w:szCs w:val="22"/>
        </w:rPr>
        <w:tab/>
        <w:t>O</w:t>
      </w:r>
      <w:r w:rsidRPr="009F38AC">
        <w:rPr>
          <w:rFonts w:ascii="Arial Narrow" w:hAnsi="Arial Narrow"/>
          <w:szCs w:val="22"/>
        </w:rPr>
        <w:t>ccurs between 1% – 33% of an 8-hour work shift; total of up to 2.5 hours per 8-hour shift.</w:t>
      </w:r>
    </w:p>
    <w:p w14:paraId="2220AAE9" w14:textId="77777777" w:rsidR="00810304" w:rsidRPr="009F38AC" w:rsidRDefault="00810304" w:rsidP="00810304">
      <w:pPr>
        <w:pStyle w:val="BodyText"/>
        <w:rPr>
          <w:rFonts w:ascii="Arial Narrow" w:hAnsi="Arial Narrow"/>
          <w:szCs w:val="22"/>
        </w:rPr>
      </w:pPr>
      <w:r w:rsidRPr="009F38AC">
        <w:rPr>
          <w:rFonts w:ascii="Arial Narrow" w:hAnsi="Arial Narrow"/>
          <w:b/>
          <w:szCs w:val="22"/>
        </w:rPr>
        <w:t>(F)</w:t>
      </w:r>
      <w:r>
        <w:rPr>
          <w:rFonts w:ascii="Arial Narrow" w:hAnsi="Arial Narrow"/>
          <w:szCs w:val="22"/>
        </w:rPr>
        <w:t xml:space="preserve">  Frequent:</w:t>
      </w:r>
      <w:r>
        <w:rPr>
          <w:rFonts w:ascii="Arial Narrow" w:hAnsi="Arial Narrow"/>
          <w:szCs w:val="22"/>
        </w:rPr>
        <w:tab/>
        <w:t>O</w:t>
      </w:r>
      <w:r w:rsidRPr="009F38AC">
        <w:rPr>
          <w:rFonts w:ascii="Arial Narrow" w:hAnsi="Arial Narrow"/>
          <w:szCs w:val="22"/>
        </w:rPr>
        <w:t>ccurs between 34% - 66% of an 8-hour work shift; total of between 2.6 hours to 5.0 hours per 8-hour shift.</w:t>
      </w:r>
    </w:p>
    <w:p w14:paraId="5A496AFC" w14:textId="77777777" w:rsidR="00810304" w:rsidRDefault="00810304" w:rsidP="00810304">
      <w:pPr>
        <w:rPr>
          <w:rFonts w:ascii="Arial Narrow" w:hAnsi="Arial Narrow"/>
          <w:sz w:val="22"/>
          <w:szCs w:val="22"/>
        </w:rPr>
      </w:pPr>
      <w:r w:rsidRPr="009F38AC">
        <w:rPr>
          <w:rFonts w:ascii="Arial Narrow" w:hAnsi="Arial Narrow"/>
          <w:b/>
          <w:sz w:val="22"/>
          <w:szCs w:val="22"/>
        </w:rPr>
        <w:t>(C)</w:t>
      </w:r>
      <w:r>
        <w:rPr>
          <w:rFonts w:ascii="Arial Narrow" w:hAnsi="Arial Narrow"/>
          <w:sz w:val="22"/>
          <w:szCs w:val="22"/>
        </w:rPr>
        <w:t xml:space="preserve"> Continuous:</w:t>
      </w:r>
      <w:r>
        <w:rPr>
          <w:rFonts w:ascii="Arial Narrow" w:hAnsi="Arial Narrow"/>
          <w:sz w:val="22"/>
          <w:szCs w:val="22"/>
        </w:rPr>
        <w:tab/>
        <w:t>O</w:t>
      </w:r>
      <w:r w:rsidRPr="009F38AC">
        <w:rPr>
          <w:rFonts w:ascii="Arial Narrow" w:hAnsi="Arial Narrow"/>
          <w:sz w:val="22"/>
          <w:szCs w:val="22"/>
        </w:rPr>
        <w:t xml:space="preserve">ccurs between 67% to 100% of an 8-hour shift; total of between 5.1 hours to 8.0 hours per 8-hour shift. </w:t>
      </w:r>
    </w:p>
    <w:p w14:paraId="4D9A242E" w14:textId="77777777" w:rsidR="00810304" w:rsidRPr="00CD0864" w:rsidRDefault="00810304" w:rsidP="00810304">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46"/>
        <w:gridCol w:w="446"/>
        <w:gridCol w:w="446"/>
        <w:gridCol w:w="446"/>
        <w:gridCol w:w="3491"/>
        <w:gridCol w:w="1047"/>
        <w:gridCol w:w="4248"/>
      </w:tblGrid>
      <w:tr w:rsidR="00810304" w:rsidRPr="009D43DF" w14:paraId="787AC19B" w14:textId="77777777" w:rsidTr="009D43DF">
        <w:tc>
          <w:tcPr>
            <w:tcW w:w="11016" w:type="dxa"/>
            <w:gridSpan w:val="8"/>
            <w:shd w:val="clear" w:color="auto" w:fill="C0C0C0"/>
          </w:tcPr>
          <w:p w14:paraId="2D6AE25C" w14:textId="77777777" w:rsidR="00810304" w:rsidRPr="009D43DF" w:rsidRDefault="00810304" w:rsidP="009D43DF">
            <w:pPr>
              <w:tabs>
                <w:tab w:val="left" w:pos="5760"/>
              </w:tabs>
              <w:spacing w:before="20" w:after="20"/>
              <w:rPr>
                <w:rFonts w:ascii="Arial Narrow" w:hAnsi="Arial Narrow" w:cs="Arial"/>
                <w:b/>
                <w:smallCaps/>
                <w:sz w:val="22"/>
                <w:szCs w:val="22"/>
              </w:rPr>
            </w:pPr>
            <w:r w:rsidRPr="009D43DF">
              <w:rPr>
                <w:rFonts w:ascii="Arial" w:hAnsi="Arial" w:cs="Arial"/>
                <w:b/>
                <w:smallCaps/>
              </w:rPr>
              <w:t>Working Conditions:</w:t>
            </w:r>
          </w:p>
        </w:tc>
      </w:tr>
      <w:tr w:rsidR="00810304" w:rsidRPr="009D43DF" w14:paraId="22D61DEE" w14:textId="77777777" w:rsidTr="009D43DF">
        <w:tc>
          <w:tcPr>
            <w:tcW w:w="446" w:type="dxa"/>
            <w:tcBorders>
              <w:right w:val="nil"/>
            </w:tcBorders>
          </w:tcPr>
          <w:p w14:paraId="18623D83" w14:textId="77777777"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14:paraId="0BDE9B24" w14:textId="77777777"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14:paraId="75F271AB" w14:textId="77777777"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14:paraId="70FF92CC" w14:textId="77777777"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14:paraId="17AF88AF" w14:textId="77777777"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14:paraId="441B5CB1" w14:textId="77777777" w:rsidR="00810304" w:rsidRPr="009D43DF" w:rsidRDefault="00810304" w:rsidP="009D43DF">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14:paraId="68BFD833" w14:textId="77777777" w:rsidR="00810304" w:rsidRPr="009D43DF" w:rsidRDefault="00810304"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10304" w:rsidRPr="009D43DF" w14:paraId="2A0E4B00" w14:textId="77777777" w:rsidTr="009D43DF">
        <w:tc>
          <w:tcPr>
            <w:tcW w:w="446" w:type="dxa"/>
            <w:tcBorders>
              <w:right w:val="nil"/>
            </w:tcBorders>
          </w:tcPr>
          <w:p w14:paraId="0B47018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E12C8F3"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1B3E67E"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D9E7646"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32C10B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2C89A8D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Indoors</w:t>
            </w:r>
          </w:p>
        </w:tc>
        <w:tc>
          <w:tcPr>
            <w:tcW w:w="5295" w:type="dxa"/>
            <w:gridSpan w:val="2"/>
          </w:tcPr>
          <w:p w14:paraId="381F7668"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513C09F4" w14:textId="77777777" w:rsidTr="009D43DF">
        <w:tc>
          <w:tcPr>
            <w:tcW w:w="446" w:type="dxa"/>
            <w:tcBorders>
              <w:right w:val="nil"/>
            </w:tcBorders>
          </w:tcPr>
          <w:p w14:paraId="016002F7"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B5E678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FB7009C"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A9F400E"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A693BB2"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0223D0A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Outdoors</w:t>
            </w:r>
          </w:p>
        </w:tc>
        <w:tc>
          <w:tcPr>
            <w:tcW w:w="5295" w:type="dxa"/>
            <w:gridSpan w:val="2"/>
          </w:tcPr>
          <w:p w14:paraId="3307E72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0821C01F" w14:textId="77777777" w:rsidTr="009D43DF">
        <w:tc>
          <w:tcPr>
            <w:tcW w:w="446" w:type="dxa"/>
            <w:tcBorders>
              <w:bottom w:val="single" w:sz="4" w:space="0" w:color="auto"/>
              <w:right w:val="nil"/>
            </w:tcBorders>
          </w:tcPr>
          <w:p w14:paraId="0756C25E"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266B32C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79875FE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5976B419"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39E8101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bottom w:val="single" w:sz="4" w:space="0" w:color="auto"/>
            </w:tcBorders>
          </w:tcPr>
          <w:p w14:paraId="16BE9A4D"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Extended work hours</w:t>
            </w:r>
          </w:p>
        </w:tc>
        <w:tc>
          <w:tcPr>
            <w:tcW w:w="5295" w:type="dxa"/>
            <w:gridSpan w:val="2"/>
            <w:tcBorders>
              <w:bottom w:val="single" w:sz="4" w:space="0" w:color="auto"/>
            </w:tcBorders>
          </w:tcPr>
          <w:p w14:paraId="2932422F"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5B17CED9" w14:textId="77777777" w:rsidTr="009D43DF">
        <w:tc>
          <w:tcPr>
            <w:tcW w:w="446" w:type="dxa"/>
            <w:tcBorders>
              <w:right w:val="nil"/>
            </w:tcBorders>
          </w:tcPr>
          <w:p w14:paraId="11D41DD6"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189538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C56A2D5"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2B1AD15"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549C116"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29816D9F"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Travel to multiple worksites</w:t>
            </w:r>
          </w:p>
        </w:tc>
        <w:tc>
          <w:tcPr>
            <w:tcW w:w="5295" w:type="dxa"/>
            <w:gridSpan w:val="2"/>
          </w:tcPr>
          <w:p w14:paraId="65572448"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0F0D9A63" w14:textId="77777777" w:rsidTr="009D43DF">
        <w:tc>
          <w:tcPr>
            <w:tcW w:w="446" w:type="dxa"/>
            <w:tcBorders>
              <w:right w:val="nil"/>
            </w:tcBorders>
          </w:tcPr>
          <w:p w14:paraId="3B673BDD"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2706FBF"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E7B996D"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6B9B66D"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D985D8C"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4949978E"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Low background noise</w:t>
            </w:r>
          </w:p>
        </w:tc>
        <w:tc>
          <w:tcPr>
            <w:tcW w:w="5295" w:type="dxa"/>
            <w:gridSpan w:val="2"/>
          </w:tcPr>
          <w:p w14:paraId="2747F84E"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555B5FC0" w14:textId="77777777" w:rsidTr="009D43DF">
        <w:tc>
          <w:tcPr>
            <w:tcW w:w="446" w:type="dxa"/>
            <w:tcBorders>
              <w:right w:val="nil"/>
            </w:tcBorders>
          </w:tcPr>
          <w:p w14:paraId="17E87779"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C3C169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83AF964"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97E520F"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E1EF666"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54DF5E93"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Moderate background noise</w:t>
            </w:r>
          </w:p>
        </w:tc>
        <w:tc>
          <w:tcPr>
            <w:tcW w:w="5295" w:type="dxa"/>
            <w:gridSpan w:val="2"/>
          </w:tcPr>
          <w:p w14:paraId="183C1E19"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14:paraId="61477932" w14:textId="77777777" w:rsidTr="008047CF">
        <w:tc>
          <w:tcPr>
            <w:tcW w:w="446" w:type="dxa"/>
            <w:tcBorders>
              <w:bottom w:val="single" w:sz="4" w:space="0" w:color="auto"/>
              <w:right w:val="nil"/>
            </w:tcBorders>
          </w:tcPr>
          <w:p w14:paraId="2D752B35"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03075DA9"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4CA0C1DC"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4E39E7DF"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1E81236A"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bottom w:val="single" w:sz="4" w:space="0" w:color="auto"/>
            </w:tcBorders>
          </w:tcPr>
          <w:p w14:paraId="5B386555"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High background noise</w:t>
            </w:r>
          </w:p>
        </w:tc>
        <w:tc>
          <w:tcPr>
            <w:tcW w:w="5295" w:type="dxa"/>
            <w:gridSpan w:val="2"/>
            <w:tcBorders>
              <w:bottom w:val="single" w:sz="4" w:space="0" w:color="auto"/>
            </w:tcBorders>
          </w:tcPr>
          <w:p w14:paraId="1D946731" w14:textId="77777777"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7F5F75B" w14:textId="77777777" w:rsidTr="008047CF">
        <w:tc>
          <w:tcPr>
            <w:tcW w:w="11016" w:type="dxa"/>
            <w:gridSpan w:val="8"/>
            <w:shd w:val="clear" w:color="auto" w:fill="BFBFBF"/>
          </w:tcPr>
          <w:p w14:paraId="0E016E6D" w14:textId="77777777" w:rsidR="008047CF" w:rsidRPr="009D43DF" w:rsidRDefault="008047CF" w:rsidP="00F46D15">
            <w:pPr>
              <w:tabs>
                <w:tab w:val="left" w:pos="5760"/>
              </w:tabs>
              <w:spacing w:before="20" w:after="20"/>
              <w:rPr>
                <w:rFonts w:ascii="Arial Narrow" w:hAnsi="Arial Narrow" w:cs="Arial"/>
                <w:b/>
                <w:smallCaps/>
                <w:sz w:val="22"/>
                <w:szCs w:val="22"/>
              </w:rPr>
            </w:pPr>
            <w:r w:rsidRPr="009D43DF">
              <w:rPr>
                <w:rFonts w:ascii="Arial" w:hAnsi="Arial" w:cs="Arial"/>
                <w:b/>
                <w:smallCaps/>
              </w:rPr>
              <w:lastRenderedPageBreak/>
              <w:t>Working Conditions</w:t>
            </w:r>
            <w:r>
              <w:rPr>
                <w:rFonts w:ascii="Arial" w:hAnsi="Arial" w:cs="Arial"/>
                <w:b/>
                <w:smallCaps/>
              </w:rPr>
              <w:t xml:space="preserve"> Continued</w:t>
            </w:r>
            <w:r w:rsidRPr="009D43DF">
              <w:rPr>
                <w:rFonts w:ascii="Arial" w:hAnsi="Arial" w:cs="Arial"/>
                <w:b/>
                <w:smallCaps/>
              </w:rPr>
              <w:t>:</w:t>
            </w:r>
          </w:p>
        </w:tc>
      </w:tr>
      <w:tr w:rsidR="008047CF" w:rsidRPr="009D43DF" w14:paraId="0FA53A7F" w14:textId="77777777" w:rsidTr="00F46D15">
        <w:tc>
          <w:tcPr>
            <w:tcW w:w="446" w:type="dxa"/>
            <w:tcBorders>
              <w:right w:val="nil"/>
            </w:tcBorders>
          </w:tcPr>
          <w:p w14:paraId="621F3AE5"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14:paraId="63233F0D"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14:paraId="5A36CA16"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14:paraId="02F38B35"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14:paraId="5430223B"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14:paraId="559E1131" w14:textId="77777777"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14:paraId="2C067AE4" w14:textId="77777777"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14:paraId="57745A2F" w14:textId="77777777" w:rsidTr="009D43DF">
        <w:tc>
          <w:tcPr>
            <w:tcW w:w="446" w:type="dxa"/>
            <w:tcBorders>
              <w:right w:val="nil"/>
            </w:tcBorders>
          </w:tcPr>
          <w:p w14:paraId="50C1E06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8CB513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AF8B8B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2D28A8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21A809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0DC314B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Fumes/odors</w:t>
            </w:r>
          </w:p>
        </w:tc>
        <w:tc>
          <w:tcPr>
            <w:tcW w:w="5295" w:type="dxa"/>
            <w:gridSpan w:val="2"/>
          </w:tcPr>
          <w:p w14:paraId="0FFF7D3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E1FCBBD" w14:textId="77777777" w:rsidTr="009D43DF">
        <w:tc>
          <w:tcPr>
            <w:tcW w:w="446" w:type="dxa"/>
            <w:tcBorders>
              <w:right w:val="nil"/>
            </w:tcBorders>
          </w:tcPr>
          <w:p w14:paraId="25B4B2C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03BB09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CF1ABE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E5D899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5749F0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1604BCD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Dust</w:t>
            </w:r>
          </w:p>
        </w:tc>
        <w:tc>
          <w:tcPr>
            <w:tcW w:w="5295" w:type="dxa"/>
            <w:gridSpan w:val="2"/>
          </w:tcPr>
          <w:p w14:paraId="4ECD1EB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06CC2AB" w14:textId="77777777" w:rsidTr="009D43DF">
        <w:tc>
          <w:tcPr>
            <w:tcW w:w="446" w:type="dxa"/>
            <w:tcBorders>
              <w:right w:val="nil"/>
            </w:tcBorders>
          </w:tcPr>
          <w:p w14:paraId="14D7DE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872B63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3C453D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DD1110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886528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7418752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Varied/extreme temperatures</w:t>
            </w:r>
          </w:p>
        </w:tc>
        <w:tc>
          <w:tcPr>
            <w:tcW w:w="5295" w:type="dxa"/>
            <w:gridSpan w:val="2"/>
          </w:tcPr>
          <w:p w14:paraId="69536C4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63CDDF2" w14:textId="77777777" w:rsidTr="009D43DF">
        <w:tc>
          <w:tcPr>
            <w:tcW w:w="446" w:type="dxa"/>
            <w:tcBorders>
              <w:right w:val="nil"/>
            </w:tcBorders>
          </w:tcPr>
          <w:p w14:paraId="2774F7C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D528F7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355CF7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E0429B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0C25C6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7B60AB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Cramped workspace</w:t>
            </w:r>
          </w:p>
        </w:tc>
        <w:tc>
          <w:tcPr>
            <w:tcW w:w="5295" w:type="dxa"/>
            <w:gridSpan w:val="2"/>
          </w:tcPr>
          <w:p w14:paraId="46AD6D0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33DCF487" w14:textId="77777777" w:rsidTr="009D43DF">
        <w:tc>
          <w:tcPr>
            <w:tcW w:w="446" w:type="dxa"/>
            <w:tcBorders>
              <w:right w:val="nil"/>
            </w:tcBorders>
          </w:tcPr>
          <w:p w14:paraId="681B411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89BECD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0D9A86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91E6F8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FA96E6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51FD2F8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Exposure to hazardous materials</w:t>
            </w:r>
          </w:p>
        </w:tc>
        <w:tc>
          <w:tcPr>
            <w:tcW w:w="5295" w:type="dxa"/>
            <w:gridSpan w:val="2"/>
          </w:tcPr>
          <w:p w14:paraId="7914F3E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197AAC2C" w14:textId="77777777" w:rsidTr="009D43DF">
        <w:tc>
          <w:tcPr>
            <w:tcW w:w="446" w:type="dxa"/>
            <w:tcBorders>
              <w:right w:val="nil"/>
            </w:tcBorders>
          </w:tcPr>
          <w:p w14:paraId="3E9DA73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124264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2DDF22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79E78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574A21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767C684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Personal protective equip. required</w:t>
            </w:r>
          </w:p>
        </w:tc>
        <w:tc>
          <w:tcPr>
            <w:tcW w:w="5295" w:type="dxa"/>
            <w:gridSpan w:val="2"/>
          </w:tcPr>
          <w:p w14:paraId="1DBA91D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D084EC0" w14:textId="77777777" w:rsidTr="009D43DF">
        <w:tc>
          <w:tcPr>
            <w:tcW w:w="446" w:type="dxa"/>
            <w:tcBorders>
              <w:right w:val="nil"/>
            </w:tcBorders>
          </w:tcPr>
          <w:p w14:paraId="122BC22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3C3B4B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5F8E84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8F4128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676E4E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4A3896C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14:paraId="77FC81B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4B9E467" w14:textId="77777777" w:rsidTr="009D43DF">
        <w:tc>
          <w:tcPr>
            <w:tcW w:w="446" w:type="dxa"/>
            <w:tcBorders>
              <w:right w:val="nil"/>
            </w:tcBorders>
          </w:tcPr>
          <w:p w14:paraId="32C1E18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bookmarkStart w:id="4" w:name="Check9"/>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4"/>
          </w:p>
        </w:tc>
        <w:tc>
          <w:tcPr>
            <w:tcW w:w="446" w:type="dxa"/>
            <w:tcBorders>
              <w:left w:val="nil"/>
              <w:right w:val="nil"/>
            </w:tcBorders>
          </w:tcPr>
          <w:p w14:paraId="52F5163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bookmarkStart w:id="5" w:name="Check10"/>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5"/>
          </w:p>
        </w:tc>
        <w:tc>
          <w:tcPr>
            <w:tcW w:w="446" w:type="dxa"/>
            <w:tcBorders>
              <w:left w:val="nil"/>
              <w:right w:val="nil"/>
            </w:tcBorders>
          </w:tcPr>
          <w:p w14:paraId="1F6100B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bookmarkStart w:id="6" w:name="Check11"/>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6"/>
          </w:p>
        </w:tc>
        <w:tc>
          <w:tcPr>
            <w:tcW w:w="446" w:type="dxa"/>
            <w:tcBorders>
              <w:left w:val="nil"/>
              <w:right w:val="nil"/>
            </w:tcBorders>
          </w:tcPr>
          <w:p w14:paraId="6766093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bookmarkStart w:id="7" w:name="Check12"/>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7"/>
          </w:p>
        </w:tc>
        <w:tc>
          <w:tcPr>
            <w:tcW w:w="446" w:type="dxa"/>
            <w:tcBorders>
              <w:left w:val="nil"/>
              <w:right w:val="nil"/>
            </w:tcBorders>
          </w:tcPr>
          <w:p w14:paraId="507C191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bookmarkStart w:id="8" w:name="Check13"/>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8"/>
          </w:p>
        </w:tc>
        <w:tc>
          <w:tcPr>
            <w:tcW w:w="3491" w:type="dxa"/>
            <w:tcBorders>
              <w:left w:val="nil"/>
            </w:tcBorders>
          </w:tcPr>
          <w:p w14:paraId="43DB2AD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bookmarkStart w:id="9" w:name="Text30"/>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9"/>
          </w:p>
        </w:tc>
        <w:tc>
          <w:tcPr>
            <w:tcW w:w="5295" w:type="dxa"/>
            <w:gridSpan w:val="2"/>
          </w:tcPr>
          <w:p w14:paraId="4A088A9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bookmarkStart w:id="10" w:name="Text29"/>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10"/>
          </w:p>
        </w:tc>
      </w:tr>
      <w:tr w:rsidR="008047CF" w:rsidRPr="009D43DF" w14:paraId="7447D7FE" w14:textId="77777777" w:rsidTr="009D43DF">
        <w:tc>
          <w:tcPr>
            <w:tcW w:w="11016" w:type="dxa"/>
            <w:gridSpan w:val="8"/>
            <w:shd w:val="clear" w:color="auto" w:fill="C0C0C0"/>
          </w:tcPr>
          <w:p w14:paraId="2A7C0E93" w14:textId="77777777" w:rsidR="008047CF" w:rsidRPr="009D43DF" w:rsidRDefault="008047CF" w:rsidP="009D43DF">
            <w:pPr>
              <w:tabs>
                <w:tab w:val="left" w:pos="5760"/>
              </w:tabs>
              <w:spacing w:before="20" w:after="20"/>
              <w:rPr>
                <w:rFonts w:ascii="Arial Narrow" w:hAnsi="Arial Narrow" w:cs="Arial"/>
                <w:b/>
                <w:smallCaps/>
                <w:sz w:val="22"/>
                <w:szCs w:val="22"/>
              </w:rPr>
            </w:pPr>
            <w:r w:rsidRPr="009D43DF">
              <w:rPr>
                <w:rFonts w:ascii="Arial" w:hAnsi="Arial" w:cs="Arial"/>
                <w:b/>
                <w:smallCaps/>
              </w:rPr>
              <w:t>Materials and Equipment Used:</w:t>
            </w:r>
          </w:p>
        </w:tc>
      </w:tr>
      <w:tr w:rsidR="008047CF" w:rsidRPr="009D43DF" w14:paraId="6B62B10C" w14:textId="77777777" w:rsidTr="009D43DF">
        <w:tc>
          <w:tcPr>
            <w:tcW w:w="446" w:type="dxa"/>
            <w:tcBorders>
              <w:right w:val="nil"/>
            </w:tcBorders>
          </w:tcPr>
          <w:p w14:paraId="03362D21"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14:paraId="506DF639"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14:paraId="258BBB22"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14:paraId="7C96CA56"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14:paraId="3FDD2DEB"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14:paraId="233760C5" w14:textId="77777777" w:rsidR="008047CF" w:rsidRPr="009D43DF" w:rsidRDefault="008047CF" w:rsidP="009D43DF">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14:paraId="1E883B96" w14:textId="77777777" w:rsidR="008047CF" w:rsidRPr="009D43DF" w:rsidRDefault="00571A55"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14:paraId="406F1EB9" w14:textId="77777777" w:rsidTr="009D43DF">
        <w:tc>
          <w:tcPr>
            <w:tcW w:w="446" w:type="dxa"/>
            <w:tcBorders>
              <w:right w:val="nil"/>
            </w:tcBorders>
          </w:tcPr>
          <w:p w14:paraId="442F051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AE3BE7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E0DC28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0EC87D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D24120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5BD3947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Computer/laptop</w:t>
            </w:r>
          </w:p>
        </w:tc>
        <w:tc>
          <w:tcPr>
            <w:tcW w:w="5295" w:type="dxa"/>
            <w:gridSpan w:val="2"/>
          </w:tcPr>
          <w:p w14:paraId="5EF38C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57875ABA" w14:textId="77777777" w:rsidTr="009D43DF">
        <w:tc>
          <w:tcPr>
            <w:tcW w:w="446" w:type="dxa"/>
            <w:tcBorders>
              <w:right w:val="nil"/>
            </w:tcBorders>
          </w:tcPr>
          <w:p w14:paraId="01FA7A6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13650B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BC2E55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EE4B37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6C658E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424E591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Mouse/Trackball</w:t>
            </w:r>
          </w:p>
        </w:tc>
        <w:tc>
          <w:tcPr>
            <w:tcW w:w="5295" w:type="dxa"/>
            <w:gridSpan w:val="2"/>
          </w:tcPr>
          <w:p w14:paraId="52BDD45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79C6798" w14:textId="77777777" w:rsidTr="009D43DF">
        <w:tc>
          <w:tcPr>
            <w:tcW w:w="446" w:type="dxa"/>
            <w:tcBorders>
              <w:right w:val="nil"/>
            </w:tcBorders>
          </w:tcPr>
          <w:p w14:paraId="7EB084F5" w14:textId="3F08F1F9"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6" w:type="dxa"/>
            <w:tcBorders>
              <w:left w:val="nil"/>
              <w:right w:val="nil"/>
            </w:tcBorders>
          </w:tcPr>
          <w:p w14:paraId="54E9A0B7" w14:textId="130C83A5"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6" w:type="dxa"/>
            <w:tcBorders>
              <w:left w:val="nil"/>
              <w:right w:val="nil"/>
            </w:tcBorders>
          </w:tcPr>
          <w:p w14:paraId="21C7741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BBE11A9" w14:textId="0B689F66"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6" w:type="dxa"/>
            <w:tcBorders>
              <w:left w:val="nil"/>
              <w:right w:val="nil"/>
            </w:tcBorders>
          </w:tcPr>
          <w:p w14:paraId="45B8892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5371F09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Ten Key/Calculator</w:t>
            </w:r>
          </w:p>
        </w:tc>
        <w:tc>
          <w:tcPr>
            <w:tcW w:w="5295" w:type="dxa"/>
            <w:gridSpan w:val="2"/>
          </w:tcPr>
          <w:p w14:paraId="5527816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DEE5DE9" w14:textId="77777777" w:rsidTr="009D43DF">
        <w:tc>
          <w:tcPr>
            <w:tcW w:w="446" w:type="dxa"/>
            <w:tcBorders>
              <w:right w:val="nil"/>
            </w:tcBorders>
          </w:tcPr>
          <w:p w14:paraId="763F12E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CC4015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674BBC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754924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27D084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51B3A57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Copier</w:t>
            </w:r>
          </w:p>
        </w:tc>
        <w:tc>
          <w:tcPr>
            <w:tcW w:w="5295" w:type="dxa"/>
            <w:gridSpan w:val="2"/>
          </w:tcPr>
          <w:p w14:paraId="73DFDB5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5455693D" w14:textId="77777777" w:rsidTr="009D43DF">
        <w:tc>
          <w:tcPr>
            <w:tcW w:w="446" w:type="dxa"/>
            <w:tcBorders>
              <w:right w:val="nil"/>
            </w:tcBorders>
          </w:tcPr>
          <w:p w14:paraId="6C95B49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63E1C4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7CFFA1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0BAB2A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56395A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0870958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Fax Machine</w:t>
            </w:r>
          </w:p>
        </w:tc>
        <w:tc>
          <w:tcPr>
            <w:tcW w:w="5295" w:type="dxa"/>
            <w:gridSpan w:val="2"/>
          </w:tcPr>
          <w:p w14:paraId="6225846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8943004" w14:textId="77777777" w:rsidTr="009D43DF">
        <w:tc>
          <w:tcPr>
            <w:tcW w:w="446" w:type="dxa"/>
            <w:tcBorders>
              <w:right w:val="nil"/>
            </w:tcBorders>
          </w:tcPr>
          <w:p w14:paraId="6BB332B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4AE2D8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914E4E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19EB52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0998D2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4DCA3E6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E-mail</w:t>
            </w:r>
          </w:p>
        </w:tc>
        <w:tc>
          <w:tcPr>
            <w:tcW w:w="5295" w:type="dxa"/>
            <w:gridSpan w:val="2"/>
          </w:tcPr>
          <w:p w14:paraId="62C9F3A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3BDC1F1C" w14:textId="77777777" w:rsidTr="009D43DF">
        <w:tc>
          <w:tcPr>
            <w:tcW w:w="446" w:type="dxa"/>
            <w:tcBorders>
              <w:right w:val="nil"/>
            </w:tcBorders>
          </w:tcPr>
          <w:p w14:paraId="6803030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6994F2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27EA34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F4A83E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8B4109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3EED1D2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Telephone</w:t>
            </w:r>
          </w:p>
        </w:tc>
        <w:tc>
          <w:tcPr>
            <w:tcW w:w="5295" w:type="dxa"/>
            <w:gridSpan w:val="2"/>
          </w:tcPr>
          <w:p w14:paraId="2983AEF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79A801C" w14:textId="77777777" w:rsidTr="009D43DF">
        <w:tc>
          <w:tcPr>
            <w:tcW w:w="446" w:type="dxa"/>
            <w:tcBorders>
              <w:right w:val="nil"/>
            </w:tcBorders>
          </w:tcPr>
          <w:p w14:paraId="06A245C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A5C67A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601ECA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2E195B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3398AC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618D294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Hand Tools (specify) </w:t>
            </w:r>
            <w:r w:rsidRPr="009D43DF">
              <w:rPr>
                <w:rFonts w:ascii="Arial" w:hAnsi="Arial" w:cs="Arial"/>
                <w:sz w:val="20"/>
                <w:szCs w:val="20"/>
              </w:rPr>
              <w:fldChar w:fldCharType="begin">
                <w:ffData>
                  <w:name w:val="Text48"/>
                  <w:enabled/>
                  <w:calcOnExit w:val="0"/>
                  <w:textInput/>
                </w:ffData>
              </w:fldChar>
            </w:r>
            <w:bookmarkStart w:id="11" w:name="Text48"/>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11"/>
          </w:p>
        </w:tc>
        <w:tc>
          <w:tcPr>
            <w:tcW w:w="5295" w:type="dxa"/>
            <w:gridSpan w:val="2"/>
          </w:tcPr>
          <w:p w14:paraId="7F75DC8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1671E432" w14:textId="77777777" w:rsidTr="009D43DF">
        <w:tc>
          <w:tcPr>
            <w:tcW w:w="446" w:type="dxa"/>
            <w:tcBorders>
              <w:right w:val="nil"/>
            </w:tcBorders>
          </w:tcPr>
          <w:p w14:paraId="2D31944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211528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D98323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2CAC5F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8195CB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2007877E" w14:textId="180BA412"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Automobile </w:t>
            </w:r>
            <w:r w:rsidRPr="009D43DF">
              <w:rPr>
                <w:rFonts w:ascii="Arial" w:hAnsi="Arial" w:cs="Arial"/>
                <w:sz w:val="18"/>
                <w:szCs w:val="18"/>
              </w:rPr>
              <w:t xml:space="preserve">(company </w:t>
            </w:r>
            <w:r w:rsidR="002B0599">
              <w:rPr>
                <w:rFonts w:ascii="Arial" w:hAnsi="Arial" w:cs="Arial"/>
                <w:sz w:val="18"/>
                <w:szCs w:val="18"/>
              </w:rPr>
              <w:fldChar w:fldCharType="begin">
                <w:ffData>
                  <w:name w:val="Check14"/>
                  <w:enabled/>
                  <w:calcOnExit w:val="0"/>
                  <w:checkBox>
                    <w:sizeAuto/>
                    <w:default w:val="0"/>
                  </w:checkBox>
                </w:ffData>
              </w:fldChar>
            </w:r>
            <w:bookmarkStart w:id="12" w:name="Check14"/>
            <w:r w:rsidR="002B0599">
              <w:rPr>
                <w:rFonts w:ascii="Arial" w:hAnsi="Arial" w:cs="Arial"/>
                <w:sz w:val="18"/>
                <w:szCs w:val="18"/>
              </w:rPr>
              <w:instrText xml:space="preserve"> FORMCHECKBOX </w:instrText>
            </w:r>
            <w:r w:rsidR="002B0599">
              <w:rPr>
                <w:rFonts w:ascii="Arial" w:hAnsi="Arial" w:cs="Arial"/>
                <w:sz w:val="18"/>
                <w:szCs w:val="18"/>
              </w:rPr>
            </w:r>
            <w:r w:rsidR="002B0599">
              <w:rPr>
                <w:rFonts w:ascii="Arial" w:hAnsi="Arial" w:cs="Arial"/>
                <w:sz w:val="18"/>
                <w:szCs w:val="18"/>
              </w:rPr>
              <w:fldChar w:fldCharType="end"/>
            </w:r>
            <w:bookmarkEnd w:id="12"/>
            <w:r w:rsidRPr="009D43DF">
              <w:rPr>
                <w:rFonts w:ascii="Arial" w:hAnsi="Arial" w:cs="Arial"/>
                <w:sz w:val="18"/>
                <w:szCs w:val="18"/>
              </w:rPr>
              <w:t xml:space="preserve"> personal </w:t>
            </w:r>
            <w:bookmarkStart w:id="13" w:name="_GoBack"/>
            <w:bookmarkEnd w:id="13"/>
            <w:r w:rsidRPr="009D43DF">
              <w:rPr>
                <w:rFonts w:ascii="Arial" w:hAnsi="Arial" w:cs="Arial"/>
                <w:sz w:val="18"/>
                <w:szCs w:val="18"/>
              </w:rPr>
              <w:fldChar w:fldCharType="begin">
                <w:ffData>
                  <w:name w:val="Check15"/>
                  <w:enabled/>
                  <w:calcOnExit w:val="0"/>
                  <w:checkBox>
                    <w:sizeAuto/>
                    <w:default w:val="0"/>
                  </w:checkBox>
                </w:ffData>
              </w:fldChar>
            </w:r>
            <w:bookmarkStart w:id="14" w:name="Check15"/>
            <w:r w:rsidRPr="009D43DF">
              <w:rPr>
                <w:rFonts w:ascii="Arial" w:hAnsi="Arial" w:cs="Arial"/>
                <w:sz w:val="18"/>
                <w:szCs w:val="18"/>
              </w:rPr>
              <w:instrText xml:space="preserve"> FORMCHECKBOX </w:instrText>
            </w:r>
            <w:r w:rsidR="002B0599">
              <w:rPr>
                <w:rFonts w:ascii="Arial" w:hAnsi="Arial" w:cs="Arial"/>
                <w:sz w:val="18"/>
                <w:szCs w:val="18"/>
              </w:rPr>
            </w:r>
            <w:r w:rsidR="002B0599">
              <w:rPr>
                <w:rFonts w:ascii="Arial" w:hAnsi="Arial" w:cs="Arial"/>
                <w:sz w:val="18"/>
                <w:szCs w:val="18"/>
              </w:rPr>
              <w:fldChar w:fldCharType="separate"/>
            </w:r>
            <w:r w:rsidRPr="009D43DF">
              <w:rPr>
                <w:rFonts w:ascii="Arial" w:hAnsi="Arial" w:cs="Arial"/>
                <w:sz w:val="18"/>
                <w:szCs w:val="18"/>
              </w:rPr>
              <w:fldChar w:fldCharType="end"/>
            </w:r>
            <w:bookmarkEnd w:id="14"/>
            <w:r w:rsidRPr="009D43DF">
              <w:rPr>
                <w:rFonts w:ascii="Arial" w:hAnsi="Arial" w:cs="Arial"/>
                <w:sz w:val="18"/>
                <w:szCs w:val="18"/>
              </w:rPr>
              <w:t>)</w:t>
            </w:r>
          </w:p>
        </w:tc>
        <w:tc>
          <w:tcPr>
            <w:tcW w:w="5295" w:type="dxa"/>
            <w:gridSpan w:val="2"/>
          </w:tcPr>
          <w:p w14:paraId="5BE5B58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EFA6AF0" w14:textId="77777777" w:rsidTr="009D43DF">
        <w:tc>
          <w:tcPr>
            <w:tcW w:w="446" w:type="dxa"/>
            <w:tcBorders>
              <w:right w:val="nil"/>
            </w:tcBorders>
          </w:tcPr>
          <w:p w14:paraId="2A4C181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444567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CB4CFB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F9289B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3B8DA5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659DE8D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14:paraId="75F97B4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7F89DC0" w14:textId="77777777" w:rsidTr="009D43DF">
        <w:tc>
          <w:tcPr>
            <w:tcW w:w="446" w:type="dxa"/>
            <w:tcBorders>
              <w:right w:val="nil"/>
            </w:tcBorders>
          </w:tcPr>
          <w:p w14:paraId="67E582F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ADEB28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C73824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6593E8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8C1649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14:paraId="0E3CC5B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14:paraId="4C7963D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AFDB7BC" w14:textId="77777777" w:rsidTr="009D43DF">
        <w:tc>
          <w:tcPr>
            <w:tcW w:w="11016" w:type="dxa"/>
            <w:gridSpan w:val="8"/>
            <w:shd w:val="clear" w:color="auto" w:fill="C0C0C0"/>
          </w:tcPr>
          <w:p w14:paraId="47C8BCBF" w14:textId="77777777" w:rsidR="008047CF" w:rsidRPr="009D43DF" w:rsidRDefault="008047CF" w:rsidP="009D43DF">
            <w:pPr>
              <w:tabs>
                <w:tab w:val="left" w:pos="5760"/>
              </w:tabs>
              <w:spacing w:before="20" w:after="20"/>
              <w:rPr>
                <w:rFonts w:ascii="Arial Narrow" w:hAnsi="Arial Narrow" w:cs="Arial"/>
                <w:b/>
                <w:smallCaps/>
                <w:sz w:val="22"/>
                <w:szCs w:val="22"/>
              </w:rPr>
            </w:pPr>
            <w:r w:rsidRPr="009D43DF">
              <w:rPr>
                <w:rFonts w:ascii="Arial" w:hAnsi="Arial" w:cs="Arial"/>
                <w:b/>
                <w:smallCaps/>
              </w:rPr>
              <w:t>Physical Demands:</w:t>
            </w:r>
          </w:p>
        </w:tc>
      </w:tr>
      <w:tr w:rsidR="008047CF" w:rsidRPr="009D43DF" w14:paraId="1662EC7A" w14:textId="77777777" w:rsidTr="009D43DF">
        <w:tc>
          <w:tcPr>
            <w:tcW w:w="446" w:type="dxa"/>
            <w:tcBorders>
              <w:right w:val="nil"/>
            </w:tcBorders>
          </w:tcPr>
          <w:p w14:paraId="727EAB05"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14:paraId="0073C53F"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14:paraId="7462C10C"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14:paraId="0B94EE49"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14:paraId="6B862E60" w14:textId="77777777"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4538" w:type="dxa"/>
            <w:gridSpan w:val="2"/>
            <w:tcBorders>
              <w:left w:val="nil"/>
            </w:tcBorders>
          </w:tcPr>
          <w:p w14:paraId="15ADFA23" w14:textId="77777777" w:rsidR="008047CF" w:rsidRPr="009D43DF" w:rsidRDefault="008047CF" w:rsidP="009D43DF">
            <w:pPr>
              <w:tabs>
                <w:tab w:val="left" w:pos="5760"/>
              </w:tabs>
              <w:spacing w:before="20" w:after="20"/>
              <w:rPr>
                <w:rFonts w:ascii="Arial" w:hAnsi="Arial" w:cs="Arial"/>
                <w:b/>
                <w:sz w:val="20"/>
                <w:szCs w:val="20"/>
              </w:rPr>
            </w:pPr>
            <w:r w:rsidRPr="009D43DF">
              <w:rPr>
                <w:rFonts w:ascii="Arial" w:hAnsi="Arial" w:cs="Arial"/>
                <w:b/>
                <w:sz w:val="20"/>
                <w:szCs w:val="20"/>
              </w:rPr>
              <w:t>Physical Requirement</w:t>
            </w:r>
          </w:p>
        </w:tc>
        <w:tc>
          <w:tcPr>
            <w:tcW w:w="4248" w:type="dxa"/>
          </w:tcPr>
          <w:p w14:paraId="4E61BB80" w14:textId="77777777" w:rsidR="008047CF" w:rsidRPr="009D43DF" w:rsidRDefault="00571A55"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14:paraId="3C9A9174" w14:textId="77777777" w:rsidTr="009D43DF">
        <w:tc>
          <w:tcPr>
            <w:tcW w:w="446" w:type="dxa"/>
            <w:tcBorders>
              <w:right w:val="nil"/>
            </w:tcBorders>
          </w:tcPr>
          <w:p w14:paraId="6C16C90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12B010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9D39AE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5EA413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6D4EF1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61E6095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Standing</w:t>
            </w:r>
          </w:p>
        </w:tc>
        <w:tc>
          <w:tcPr>
            <w:tcW w:w="4248" w:type="dxa"/>
          </w:tcPr>
          <w:p w14:paraId="51015EB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50556CAF" w14:textId="77777777" w:rsidTr="009D43DF">
        <w:tc>
          <w:tcPr>
            <w:tcW w:w="446" w:type="dxa"/>
            <w:tcBorders>
              <w:right w:val="nil"/>
            </w:tcBorders>
          </w:tcPr>
          <w:p w14:paraId="10CAF13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494E8A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FAD48E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5D356C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7B60B5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1DDE78D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Walking</w:t>
            </w:r>
          </w:p>
        </w:tc>
        <w:tc>
          <w:tcPr>
            <w:tcW w:w="4248" w:type="dxa"/>
          </w:tcPr>
          <w:p w14:paraId="7ACE1DA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51A7CE6" w14:textId="77777777" w:rsidTr="009D43DF">
        <w:tc>
          <w:tcPr>
            <w:tcW w:w="446" w:type="dxa"/>
            <w:tcBorders>
              <w:right w:val="nil"/>
            </w:tcBorders>
          </w:tcPr>
          <w:p w14:paraId="783752B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D6CE17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5135C7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2CE216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8E4822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1160DC5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Sitting</w:t>
            </w:r>
          </w:p>
        </w:tc>
        <w:tc>
          <w:tcPr>
            <w:tcW w:w="4248" w:type="dxa"/>
          </w:tcPr>
          <w:p w14:paraId="4BF0EF5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38E1CDB2" w14:textId="77777777" w:rsidTr="009D43DF">
        <w:tc>
          <w:tcPr>
            <w:tcW w:w="446" w:type="dxa"/>
            <w:tcBorders>
              <w:right w:val="nil"/>
            </w:tcBorders>
          </w:tcPr>
          <w:p w14:paraId="1436686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6504A8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146FF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BD1D8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C5E7CC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3FE6B17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Driving</w:t>
            </w:r>
          </w:p>
        </w:tc>
        <w:tc>
          <w:tcPr>
            <w:tcW w:w="4248" w:type="dxa"/>
          </w:tcPr>
          <w:p w14:paraId="103413A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0DBF622" w14:textId="77777777" w:rsidTr="009D43DF">
        <w:tc>
          <w:tcPr>
            <w:tcW w:w="446" w:type="dxa"/>
            <w:tcBorders>
              <w:right w:val="nil"/>
            </w:tcBorders>
            <w:vAlign w:val="center"/>
          </w:tcPr>
          <w:p w14:paraId="499D0712" w14:textId="77777777"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14:paraId="28251C7A" w14:textId="77777777"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14:paraId="32C22D1E" w14:textId="77777777"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14:paraId="5E49A599" w14:textId="77777777"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14:paraId="4A62C648" w14:textId="77777777"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4A5DA0F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Lifting/Lowering  </w:t>
            </w:r>
            <w:proofErr w:type="gramStart"/>
            <w:r w:rsidRPr="009D43DF">
              <w:rPr>
                <w:rFonts w:ascii="Arial" w:hAnsi="Arial" w:cs="Arial"/>
                <w:sz w:val="20"/>
                <w:szCs w:val="20"/>
              </w:rPr>
              <w:t xml:space="preserve">   (</w:t>
            </w:r>
            <w:proofErr w:type="gramEnd"/>
            <w:r w:rsidRPr="009D43DF">
              <w:rPr>
                <w:rFonts w:ascii="Arial" w:hAnsi="Arial" w:cs="Arial"/>
                <w:sz w:val="20"/>
                <w:szCs w:val="20"/>
              </w:rPr>
              <w:t xml:space="preserve">Max: </w:t>
            </w:r>
            <w:r w:rsidRPr="009D43DF">
              <w:rPr>
                <w:rFonts w:ascii="Arial" w:hAnsi="Arial" w:cs="Arial"/>
                <w:sz w:val="20"/>
                <w:szCs w:val="20"/>
              </w:rPr>
              <w:fldChar w:fldCharType="begin">
                <w:ffData>
                  <w:name w:val="Text37"/>
                  <w:enabled/>
                  <w:calcOnExit w:val="0"/>
                  <w:textInput/>
                </w:ffData>
              </w:fldChar>
            </w:r>
            <w:bookmarkStart w:id="15" w:name="Text37"/>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bookmarkEnd w:id="15"/>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bookmarkStart w:id="16" w:name="Text38"/>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bookmarkEnd w:id="16"/>
            <w:r w:rsidRPr="009D43DF">
              <w:rPr>
                <w:rFonts w:ascii="Arial" w:hAnsi="Arial" w:cs="Arial"/>
                <w:sz w:val="20"/>
                <w:szCs w:val="20"/>
              </w:rPr>
              <w:t xml:space="preserve"> lbs.)</w:t>
            </w:r>
          </w:p>
          <w:p w14:paraId="04F59B7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with assistive equipment? Yes </w:t>
            </w:r>
            <w:r w:rsidRPr="009D43DF">
              <w:rPr>
                <w:rFonts w:ascii="Arial" w:hAnsi="Arial" w:cs="Arial"/>
                <w:sz w:val="20"/>
                <w:szCs w:val="20"/>
              </w:rPr>
              <w:fldChar w:fldCharType="begin">
                <w:ffData>
                  <w:name w:val="Check25"/>
                  <w:enabled/>
                  <w:calcOnExit w:val="0"/>
                  <w:checkBox>
                    <w:sizeAuto/>
                    <w:default w:val="0"/>
                  </w:checkBox>
                </w:ffData>
              </w:fldChar>
            </w:r>
            <w:bookmarkStart w:id="17" w:name="Check25"/>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17"/>
            <w:r w:rsidRPr="009D43DF">
              <w:rPr>
                <w:rFonts w:ascii="Arial" w:hAnsi="Arial" w:cs="Arial"/>
                <w:sz w:val="20"/>
                <w:szCs w:val="20"/>
              </w:rPr>
              <w:t xml:space="preserve">     No </w:t>
            </w:r>
            <w:r w:rsidRPr="009D43DF">
              <w:rPr>
                <w:rFonts w:ascii="Arial" w:hAnsi="Arial" w:cs="Arial"/>
                <w:sz w:val="20"/>
                <w:szCs w:val="20"/>
              </w:rPr>
              <w:fldChar w:fldCharType="begin">
                <w:ffData>
                  <w:name w:val="Check26"/>
                  <w:enabled/>
                  <w:calcOnExit w:val="0"/>
                  <w:checkBox>
                    <w:sizeAuto/>
                    <w:default w:val="0"/>
                  </w:checkBox>
                </w:ffData>
              </w:fldChar>
            </w:r>
            <w:bookmarkStart w:id="18" w:name="Check26"/>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bookmarkEnd w:id="18"/>
          </w:p>
        </w:tc>
        <w:tc>
          <w:tcPr>
            <w:tcW w:w="4248" w:type="dxa"/>
          </w:tcPr>
          <w:p w14:paraId="5D592B3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8BF4908" w14:textId="77777777" w:rsidTr="009D43DF">
        <w:tc>
          <w:tcPr>
            <w:tcW w:w="446" w:type="dxa"/>
            <w:tcBorders>
              <w:right w:val="nil"/>
            </w:tcBorders>
          </w:tcPr>
          <w:p w14:paraId="517E5AA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769A75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B46990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E69F10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150253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0AB12F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Carrying             </w:t>
            </w:r>
            <w:proofErr w:type="gramStart"/>
            <w:r w:rsidRPr="009D43DF">
              <w:rPr>
                <w:rFonts w:ascii="Arial" w:hAnsi="Arial" w:cs="Arial"/>
                <w:sz w:val="20"/>
                <w:szCs w:val="20"/>
              </w:rPr>
              <w:t xml:space="preserve">   (</w:t>
            </w:r>
            <w:proofErr w:type="gramEnd"/>
            <w:r w:rsidRPr="009D43DF">
              <w:rPr>
                <w:rFonts w:ascii="Arial" w:hAnsi="Arial" w:cs="Arial"/>
                <w:sz w:val="20"/>
                <w:szCs w:val="20"/>
              </w:rPr>
              <w:t xml:space="preserve">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14:paraId="4A6B12D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1CE2989B" w14:textId="77777777" w:rsidTr="009D43DF">
        <w:tc>
          <w:tcPr>
            <w:tcW w:w="446" w:type="dxa"/>
            <w:tcBorders>
              <w:right w:val="nil"/>
            </w:tcBorders>
          </w:tcPr>
          <w:p w14:paraId="2D6179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F8C275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ECD0BB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B475BA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B93C5E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5F1CC7A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Pushing              </w:t>
            </w:r>
            <w:proofErr w:type="gramStart"/>
            <w:r w:rsidRPr="009D43DF">
              <w:rPr>
                <w:rFonts w:ascii="Arial" w:hAnsi="Arial" w:cs="Arial"/>
                <w:sz w:val="20"/>
                <w:szCs w:val="20"/>
              </w:rPr>
              <w:t xml:space="preserve">   (</w:t>
            </w:r>
            <w:proofErr w:type="gramEnd"/>
            <w:r w:rsidRPr="009D43DF">
              <w:rPr>
                <w:rFonts w:ascii="Arial" w:hAnsi="Arial" w:cs="Arial"/>
                <w:sz w:val="20"/>
                <w:szCs w:val="20"/>
              </w:rPr>
              <w:t xml:space="preserve">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14:paraId="6E2502A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10B02DF" w14:textId="77777777" w:rsidTr="009D43DF">
        <w:tc>
          <w:tcPr>
            <w:tcW w:w="446" w:type="dxa"/>
            <w:tcBorders>
              <w:right w:val="nil"/>
            </w:tcBorders>
          </w:tcPr>
          <w:p w14:paraId="3C053C1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FDFFB2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EB2E01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F4C5CF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F96BAC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34876E4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Pulling                </w:t>
            </w:r>
            <w:proofErr w:type="gramStart"/>
            <w:r w:rsidRPr="009D43DF">
              <w:rPr>
                <w:rFonts w:ascii="Arial" w:hAnsi="Arial" w:cs="Arial"/>
                <w:sz w:val="20"/>
                <w:szCs w:val="20"/>
              </w:rPr>
              <w:t xml:space="preserve">   (</w:t>
            </w:r>
            <w:proofErr w:type="gramEnd"/>
            <w:r w:rsidRPr="009D43DF">
              <w:rPr>
                <w:rFonts w:ascii="Arial" w:hAnsi="Arial" w:cs="Arial"/>
                <w:sz w:val="20"/>
                <w:szCs w:val="20"/>
              </w:rPr>
              <w:t xml:space="preserve">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14:paraId="4A9E96C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74895BF" w14:textId="77777777" w:rsidTr="009D43DF">
        <w:tc>
          <w:tcPr>
            <w:tcW w:w="446" w:type="dxa"/>
            <w:tcBorders>
              <w:right w:val="nil"/>
            </w:tcBorders>
          </w:tcPr>
          <w:p w14:paraId="5E79EFC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6F0FCD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621740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C6C8D1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B6DFB8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255674A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Climbing                         </w:t>
            </w:r>
            <w:proofErr w:type="gramStart"/>
            <w:r w:rsidRPr="009D43DF">
              <w:rPr>
                <w:rFonts w:ascii="Arial" w:hAnsi="Arial" w:cs="Arial"/>
                <w:sz w:val="20"/>
                <w:szCs w:val="20"/>
              </w:rPr>
              <w:t xml:space="preserve">   (</w:t>
            </w:r>
            <w:proofErr w:type="gramEnd"/>
            <w:r w:rsidRPr="009D43DF">
              <w:rPr>
                <w:rFonts w:ascii="Arial" w:hAnsi="Arial" w:cs="Arial"/>
                <w:sz w:val="20"/>
                <w:szCs w:val="20"/>
              </w:rPr>
              <w:t xml:space="preserve">Max height: </w:t>
            </w:r>
            <w:r w:rsidRPr="009D43DF">
              <w:rPr>
                <w:rFonts w:ascii="Arial" w:hAnsi="Arial" w:cs="Arial"/>
                <w:sz w:val="20"/>
                <w:szCs w:val="20"/>
              </w:rPr>
              <w:fldChar w:fldCharType="begin">
                <w:ffData>
                  <w:name w:val="Text39"/>
                  <w:enabled/>
                  <w:calcOnExit w:val="0"/>
                  <w:textInput/>
                </w:ffData>
              </w:fldChar>
            </w:r>
            <w:bookmarkStart w:id="19" w:name="Text39"/>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3</w:t>
            </w:r>
            <w:r w:rsidRPr="009D43DF">
              <w:rPr>
                <w:rFonts w:ascii="Arial" w:hAnsi="Arial" w:cs="Arial"/>
                <w:sz w:val="20"/>
                <w:szCs w:val="20"/>
              </w:rPr>
              <w:fldChar w:fldCharType="end"/>
            </w:r>
            <w:bookmarkEnd w:id="19"/>
            <w:r w:rsidRPr="009D43DF">
              <w:rPr>
                <w:rFonts w:ascii="Arial" w:hAnsi="Arial" w:cs="Arial"/>
                <w:sz w:val="20"/>
                <w:szCs w:val="20"/>
              </w:rPr>
              <w:t>ft.)</w:t>
            </w:r>
          </w:p>
        </w:tc>
        <w:tc>
          <w:tcPr>
            <w:tcW w:w="4248" w:type="dxa"/>
          </w:tcPr>
          <w:p w14:paraId="00C52C7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1BE2C592" w14:textId="77777777" w:rsidTr="009D43DF">
        <w:tc>
          <w:tcPr>
            <w:tcW w:w="446" w:type="dxa"/>
            <w:tcBorders>
              <w:right w:val="nil"/>
            </w:tcBorders>
          </w:tcPr>
          <w:p w14:paraId="26A58E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84BB51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B6E1A2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9EE9C4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1EDC2D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09582EF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Stairs</w:t>
            </w:r>
          </w:p>
        </w:tc>
        <w:tc>
          <w:tcPr>
            <w:tcW w:w="4248" w:type="dxa"/>
          </w:tcPr>
          <w:p w14:paraId="170E551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3AD7585D" w14:textId="77777777" w:rsidTr="009D43DF">
        <w:tc>
          <w:tcPr>
            <w:tcW w:w="446" w:type="dxa"/>
            <w:tcBorders>
              <w:right w:val="nil"/>
            </w:tcBorders>
          </w:tcPr>
          <w:p w14:paraId="65C23BB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778E45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3DCE52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C4FD33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D6610B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5F9AFC9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Balancing </w:t>
            </w:r>
          </w:p>
        </w:tc>
        <w:tc>
          <w:tcPr>
            <w:tcW w:w="4248" w:type="dxa"/>
          </w:tcPr>
          <w:p w14:paraId="57D8FFB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1C34449" w14:textId="77777777" w:rsidTr="009D43DF">
        <w:tc>
          <w:tcPr>
            <w:tcW w:w="446" w:type="dxa"/>
            <w:tcBorders>
              <w:right w:val="nil"/>
            </w:tcBorders>
          </w:tcPr>
          <w:p w14:paraId="7265C0C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4A24A3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10626C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40A715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FABEB2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2169265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Stooping</w:t>
            </w:r>
          </w:p>
        </w:tc>
        <w:tc>
          <w:tcPr>
            <w:tcW w:w="4248" w:type="dxa"/>
          </w:tcPr>
          <w:p w14:paraId="59F1868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73A4167" w14:textId="77777777" w:rsidTr="009D43DF">
        <w:tc>
          <w:tcPr>
            <w:tcW w:w="446" w:type="dxa"/>
            <w:tcBorders>
              <w:right w:val="nil"/>
            </w:tcBorders>
          </w:tcPr>
          <w:p w14:paraId="5B1F6A6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F42C37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F52A83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10B3D7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741B3A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5E95FB1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Twisting</w:t>
            </w:r>
          </w:p>
        </w:tc>
        <w:tc>
          <w:tcPr>
            <w:tcW w:w="4248" w:type="dxa"/>
          </w:tcPr>
          <w:p w14:paraId="3ACD762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50DD7A5" w14:textId="77777777" w:rsidTr="009D43DF">
        <w:tc>
          <w:tcPr>
            <w:tcW w:w="446" w:type="dxa"/>
            <w:tcBorders>
              <w:right w:val="nil"/>
            </w:tcBorders>
          </w:tcPr>
          <w:p w14:paraId="10EC161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C17313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0C7D6C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D88962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BF4E63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7D302DE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Kneeling</w:t>
            </w:r>
          </w:p>
        </w:tc>
        <w:tc>
          <w:tcPr>
            <w:tcW w:w="4248" w:type="dxa"/>
          </w:tcPr>
          <w:p w14:paraId="3C5F09F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D86E033" w14:textId="77777777" w:rsidTr="009D43DF">
        <w:tc>
          <w:tcPr>
            <w:tcW w:w="446" w:type="dxa"/>
            <w:tcBorders>
              <w:right w:val="nil"/>
            </w:tcBorders>
          </w:tcPr>
          <w:p w14:paraId="1F168E0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F53D8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EB2ADB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7BDFCE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E9BD3B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4B166E3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Crouching</w:t>
            </w:r>
          </w:p>
        </w:tc>
        <w:tc>
          <w:tcPr>
            <w:tcW w:w="4248" w:type="dxa"/>
          </w:tcPr>
          <w:p w14:paraId="368E560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0947A08" w14:textId="77777777" w:rsidTr="009D43DF">
        <w:tc>
          <w:tcPr>
            <w:tcW w:w="446" w:type="dxa"/>
            <w:tcBorders>
              <w:right w:val="nil"/>
            </w:tcBorders>
          </w:tcPr>
          <w:p w14:paraId="0A53CAF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B9E0F5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9BE690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8CEDEE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34AC6D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46BC294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Crawling</w:t>
            </w:r>
          </w:p>
        </w:tc>
        <w:tc>
          <w:tcPr>
            <w:tcW w:w="4248" w:type="dxa"/>
          </w:tcPr>
          <w:p w14:paraId="3B87B76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B18BA65" w14:textId="77777777" w:rsidTr="009D43DF">
        <w:tc>
          <w:tcPr>
            <w:tcW w:w="446" w:type="dxa"/>
            <w:tcBorders>
              <w:right w:val="nil"/>
            </w:tcBorders>
          </w:tcPr>
          <w:p w14:paraId="3B1A6FE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043D97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5F9ACC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6670BC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A3B378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1CCDB09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Reaching overhead</w:t>
            </w:r>
          </w:p>
        </w:tc>
        <w:tc>
          <w:tcPr>
            <w:tcW w:w="4248" w:type="dxa"/>
          </w:tcPr>
          <w:p w14:paraId="19FBC74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B4BF496" w14:textId="77777777" w:rsidTr="009D43DF">
        <w:tc>
          <w:tcPr>
            <w:tcW w:w="446" w:type="dxa"/>
            <w:tcBorders>
              <w:right w:val="nil"/>
            </w:tcBorders>
          </w:tcPr>
          <w:p w14:paraId="2EB3991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B0516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D4A303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22970D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ADB02C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3F05A2B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Reaching shoulder level</w:t>
            </w:r>
          </w:p>
        </w:tc>
        <w:tc>
          <w:tcPr>
            <w:tcW w:w="4248" w:type="dxa"/>
          </w:tcPr>
          <w:p w14:paraId="5640496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43F5DD0" w14:textId="77777777" w:rsidTr="009D43DF">
        <w:tc>
          <w:tcPr>
            <w:tcW w:w="446" w:type="dxa"/>
            <w:tcBorders>
              <w:right w:val="nil"/>
            </w:tcBorders>
          </w:tcPr>
          <w:p w14:paraId="2BF3235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99F9C6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B3F95B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15FBB8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0AA752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365E033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Handling</w:t>
            </w:r>
          </w:p>
        </w:tc>
        <w:tc>
          <w:tcPr>
            <w:tcW w:w="4248" w:type="dxa"/>
          </w:tcPr>
          <w:p w14:paraId="4FAEE97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5D7E3433" w14:textId="77777777" w:rsidTr="009D43DF">
        <w:tc>
          <w:tcPr>
            <w:tcW w:w="446" w:type="dxa"/>
            <w:tcBorders>
              <w:bottom w:val="single" w:sz="4" w:space="0" w:color="auto"/>
              <w:right w:val="nil"/>
            </w:tcBorders>
          </w:tcPr>
          <w:p w14:paraId="0DFEB76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7FCE9EC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34AEAA5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2BC88D84"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47E9BB3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14:paraId="6CC145D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Pinching</w:t>
            </w:r>
          </w:p>
        </w:tc>
        <w:tc>
          <w:tcPr>
            <w:tcW w:w="4248" w:type="dxa"/>
            <w:tcBorders>
              <w:bottom w:val="single" w:sz="4" w:space="0" w:color="auto"/>
            </w:tcBorders>
          </w:tcPr>
          <w:p w14:paraId="4DA2114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6C9DD91E" w14:textId="77777777" w:rsidTr="009D43DF">
        <w:tc>
          <w:tcPr>
            <w:tcW w:w="446" w:type="dxa"/>
            <w:tcBorders>
              <w:right w:val="nil"/>
            </w:tcBorders>
          </w:tcPr>
          <w:p w14:paraId="4DA56D1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E568F5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9C5550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25C646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D85BD3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5EB86DA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Grasping</w:t>
            </w:r>
          </w:p>
        </w:tc>
        <w:tc>
          <w:tcPr>
            <w:tcW w:w="4248" w:type="dxa"/>
          </w:tcPr>
          <w:p w14:paraId="6453598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760D8D5D" w14:textId="77777777" w:rsidTr="009D43DF">
        <w:tc>
          <w:tcPr>
            <w:tcW w:w="446" w:type="dxa"/>
            <w:tcBorders>
              <w:bottom w:val="single" w:sz="4" w:space="0" w:color="auto"/>
              <w:right w:val="nil"/>
            </w:tcBorders>
          </w:tcPr>
          <w:p w14:paraId="7E9F4EA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409864B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315C551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3E3904F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2C800E4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14:paraId="47B0D3D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Wrist motion</w:t>
            </w:r>
          </w:p>
        </w:tc>
        <w:tc>
          <w:tcPr>
            <w:tcW w:w="4248" w:type="dxa"/>
            <w:tcBorders>
              <w:bottom w:val="single" w:sz="4" w:space="0" w:color="auto"/>
            </w:tcBorders>
          </w:tcPr>
          <w:p w14:paraId="65BBF0B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27D0C3C" w14:textId="77777777" w:rsidTr="009D43DF">
        <w:tc>
          <w:tcPr>
            <w:tcW w:w="446" w:type="dxa"/>
            <w:tcBorders>
              <w:right w:val="nil"/>
            </w:tcBorders>
          </w:tcPr>
          <w:p w14:paraId="00F52B8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893FF4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0B474AC"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5ECCCC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879473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6FADB6A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Speaking</w:t>
            </w:r>
          </w:p>
        </w:tc>
        <w:tc>
          <w:tcPr>
            <w:tcW w:w="4248" w:type="dxa"/>
          </w:tcPr>
          <w:p w14:paraId="7646502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8DDAF5B" w14:textId="77777777" w:rsidTr="008047CF">
        <w:tc>
          <w:tcPr>
            <w:tcW w:w="446" w:type="dxa"/>
            <w:tcBorders>
              <w:bottom w:val="single" w:sz="4" w:space="0" w:color="auto"/>
              <w:right w:val="nil"/>
            </w:tcBorders>
          </w:tcPr>
          <w:p w14:paraId="124B123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6506BF9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4EF00A9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69D453A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14:paraId="1199D1A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14:paraId="550C14E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Hearing</w:t>
            </w:r>
          </w:p>
        </w:tc>
        <w:tc>
          <w:tcPr>
            <w:tcW w:w="4248" w:type="dxa"/>
            <w:tcBorders>
              <w:bottom w:val="single" w:sz="4" w:space="0" w:color="auto"/>
            </w:tcBorders>
          </w:tcPr>
          <w:p w14:paraId="4B8A048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B9E76A1" w14:textId="77777777" w:rsidTr="008047CF">
        <w:tc>
          <w:tcPr>
            <w:tcW w:w="11016" w:type="dxa"/>
            <w:gridSpan w:val="8"/>
            <w:shd w:val="clear" w:color="auto" w:fill="BFBFBF"/>
          </w:tcPr>
          <w:p w14:paraId="3B9CDB86" w14:textId="77777777" w:rsidR="008047CF" w:rsidRPr="009D43DF" w:rsidRDefault="008047CF" w:rsidP="00F46D15">
            <w:pPr>
              <w:tabs>
                <w:tab w:val="left" w:pos="5760"/>
              </w:tabs>
              <w:spacing w:before="20" w:after="20"/>
              <w:rPr>
                <w:rFonts w:ascii="Arial Narrow" w:hAnsi="Arial Narrow" w:cs="Arial"/>
                <w:b/>
                <w:smallCaps/>
                <w:sz w:val="22"/>
                <w:szCs w:val="22"/>
              </w:rPr>
            </w:pPr>
            <w:r w:rsidRPr="009D43DF">
              <w:rPr>
                <w:rFonts w:ascii="Arial" w:hAnsi="Arial" w:cs="Arial"/>
                <w:b/>
                <w:smallCaps/>
              </w:rPr>
              <w:lastRenderedPageBreak/>
              <w:t>Physical Demands</w:t>
            </w:r>
            <w:r>
              <w:rPr>
                <w:rFonts w:ascii="Arial" w:hAnsi="Arial" w:cs="Arial"/>
                <w:b/>
                <w:smallCaps/>
              </w:rPr>
              <w:t xml:space="preserve"> Continued</w:t>
            </w:r>
            <w:r w:rsidRPr="009D43DF">
              <w:rPr>
                <w:rFonts w:ascii="Arial" w:hAnsi="Arial" w:cs="Arial"/>
                <w:b/>
                <w:smallCaps/>
              </w:rPr>
              <w:t>:</w:t>
            </w:r>
          </w:p>
        </w:tc>
      </w:tr>
      <w:tr w:rsidR="008047CF" w:rsidRPr="009D43DF" w14:paraId="737A57AA" w14:textId="77777777" w:rsidTr="00F46D15">
        <w:tc>
          <w:tcPr>
            <w:tcW w:w="446" w:type="dxa"/>
            <w:tcBorders>
              <w:right w:val="nil"/>
            </w:tcBorders>
          </w:tcPr>
          <w:p w14:paraId="5939B4E3"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14:paraId="15DD3D5D"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14:paraId="6387C48B"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14:paraId="6A8BE554"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14:paraId="13E9C9BE" w14:textId="77777777"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4538" w:type="dxa"/>
            <w:gridSpan w:val="2"/>
            <w:tcBorders>
              <w:left w:val="nil"/>
            </w:tcBorders>
          </w:tcPr>
          <w:p w14:paraId="0AED4C07" w14:textId="77777777"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Physical Requirement</w:t>
            </w:r>
          </w:p>
        </w:tc>
        <w:tc>
          <w:tcPr>
            <w:tcW w:w="4248" w:type="dxa"/>
          </w:tcPr>
          <w:p w14:paraId="4C8A5F64" w14:textId="77777777" w:rsidR="008047CF" w:rsidRPr="009D43DF" w:rsidRDefault="00571A55" w:rsidP="00F46D15">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14:paraId="105FFD07" w14:textId="77777777" w:rsidTr="009D43DF">
        <w:tc>
          <w:tcPr>
            <w:tcW w:w="446" w:type="dxa"/>
            <w:tcBorders>
              <w:right w:val="nil"/>
            </w:tcBorders>
          </w:tcPr>
          <w:p w14:paraId="37821AE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54E08F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DBB0D2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BF3683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3F17C2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ed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623538F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Seeing</w:t>
            </w:r>
          </w:p>
        </w:tc>
        <w:tc>
          <w:tcPr>
            <w:tcW w:w="4248" w:type="dxa"/>
          </w:tcPr>
          <w:p w14:paraId="2ED7302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297821B" w14:textId="77777777" w:rsidTr="009D43DF">
        <w:tc>
          <w:tcPr>
            <w:tcW w:w="446" w:type="dxa"/>
            <w:tcBorders>
              <w:right w:val="nil"/>
            </w:tcBorders>
          </w:tcPr>
          <w:p w14:paraId="4D7A9E6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41AC8D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298365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468F3F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964B84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17FD67D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Writing</w:t>
            </w:r>
          </w:p>
        </w:tc>
        <w:tc>
          <w:tcPr>
            <w:tcW w:w="4248" w:type="dxa"/>
          </w:tcPr>
          <w:p w14:paraId="6F84540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9E11375" w14:textId="77777777" w:rsidTr="009D43DF">
        <w:tc>
          <w:tcPr>
            <w:tcW w:w="446" w:type="dxa"/>
            <w:tcBorders>
              <w:right w:val="nil"/>
            </w:tcBorders>
          </w:tcPr>
          <w:p w14:paraId="4967144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28108A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B3514D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E6CEB0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73810F22"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392E6FE8"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Depth Perception</w:t>
            </w:r>
          </w:p>
        </w:tc>
        <w:tc>
          <w:tcPr>
            <w:tcW w:w="4248" w:type="dxa"/>
          </w:tcPr>
          <w:p w14:paraId="4587E82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24369FC4" w14:textId="77777777" w:rsidTr="009D43DF">
        <w:tc>
          <w:tcPr>
            <w:tcW w:w="446" w:type="dxa"/>
            <w:tcBorders>
              <w:right w:val="nil"/>
            </w:tcBorders>
          </w:tcPr>
          <w:p w14:paraId="1AB41E56"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AFC90E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64EADB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636B95EE"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163B1B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58A6772D"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Color Vision</w:t>
            </w:r>
          </w:p>
        </w:tc>
        <w:tc>
          <w:tcPr>
            <w:tcW w:w="4248" w:type="dxa"/>
          </w:tcPr>
          <w:p w14:paraId="0536D92F"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0B1D226C" w14:textId="77777777" w:rsidTr="009D43DF">
        <w:tc>
          <w:tcPr>
            <w:tcW w:w="446" w:type="dxa"/>
            <w:tcBorders>
              <w:right w:val="nil"/>
            </w:tcBorders>
          </w:tcPr>
          <w:p w14:paraId="5E9BE4D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DA5EBC3"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152566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4EC9A0F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2830B44B"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6F8165A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4248" w:type="dxa"/>
          </w:tcPr>
          <w:p w14:paraId="5225B1A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14:paraId="4CAD7C02" w14:textId="77777777" w:rsidTr="009D43DF">
        <w:tc>
          <w:tcPr>
            <w:tcW w:w="446" w:type="dxa"/>
            <w:tcBorders>
              <w:right w:val="nil"/>
            </w:tcBorders>
          </w:tcPr>
          <w:p w14:paraId="77BE390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579F0A20"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0B545135"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3CBC2117"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14:paraId="184E4A19"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2B0599">
              <w:rPr>
                <w:rFonts w:ascii="Arial" w:hAnsi="Arial" w:cs="Arial"/>
                <w:sz w:val="20"/>
                <w:szCs w:val="20"/>
              </w:rPr>
            </w:r>
            <w:r w:rsidR="002B0599">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14:paraId="0E7D534A"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4248" w:type="dxa"/>
          </w:tcPr>
          <w:p w14:paraId="78F0E5D1" w14:textId="77777777"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bl>
    <w:p w14:paraId="367B46F2" w14:textId="77777777" w:rsidR="00FC17BE" w:rsidRDefault="00FC17BE" w:rsidP="00772467">
      <w:pPr>
        <w:rPr>
          <w:rFonts w:ascii="Arial" w:hAnsi="Arial" w:cs="Arial"/>
          <w:sz w:val="22"/>
          <w:szCs w:val="22"/>
        </w:rPr>
      </w:pPr>
    </w:p>
    <w:p w14:paraId="325D932C" w14:textId="77777777" w:rsidR="00FC17BE" w:rsidRDefault="00FC17BE" w:rsidP="00772467">
      <w:pPr>
        <w:rPr>
          <w:rFonts w:ascii="Arial" w:hAnsi="Arial" w:cs="Arial"/>
          <w:sz w:val="22"/>
          <w:szCs w:val="22"/>
        </w:rPr>
      </w:pPr>
    </w:p>
    <w:p w14:paraId="4AE3CFFB" w14:textId="77777777" w:rsidR="00D260AD" w:rsidRDefault="00D260AD" w:rsidP="00D260AD">
      <w:pPr>
        <w:tabs>
          <w:tab w:val="left" w:pos="5760"/>
        </w:tabs>
        <w:spacing w:before="20" w:after="20"/>
        <w:rPr>
          <w:rFonts w:ascii="Arial" w:hAnsi="Arial" w:cs="Arial"/>
          <w:b/>
        </w:rPr>
      </w:pPr>
      <w:r>
        <w:rPr>
          <w:rFonts w:ascii="Arial" w:hAnsi="Arial" w:cs="Arial"/>
          <w:b/>
        </w:rPr>
        <w:t>APPROVALS:</w:t>
      </w:r>
    </w:p>
    <w:p w14:paraId="20AEB796" w14:textId="77777777" w:rsidR="00D260AD" w:rsidRDefault="00D260AD" w:rsidP="00772467">
      <w:pPr>
        <w:rPr>
          <w:rFonts w:ascii="Arial" w:hAnsi="Arial" w:cs="Arial"/>
          <w:b/>
        </w:rPr>
      </w:pPr>
    </w:p>
    <w:p w14:paraId="69C5C271" w14:textId="77777777" w:rsidR="00FC17BE" w:rsidRDefault="00FC17BE" w:rsidP="00772467">
      <w:pPr>
        <w:rPr>
          <w:rFonts w:ascii="Arial" w:hAnsi="Arial" w:cs="Arial"/>
          <w:b/>
        </w:rPr>
      </w:pPr>
    </w:p>
    <w:p w14:paraId="62C157CB" w14:textId="77777777" w:rsidR="00D260AD" w:rsidRDefault="00D260AD" w:rsidP="00772467">
      <w:pPr>
        <w:rPr>
          <w:rFonts w:ascii="Arial" w:hAnsi="Arial" w:cs="Arial"/>
          <w:b/>
        </w:rPr>
      </w:pPr>
    </w:p>
    <w:p w14:paraId="2E51F26B" w14:textId="77777777" w:rsidR="00772467" w:rsidRPr="00772467" w:rsidRDefault="00772467" w:rsidP="00772467">
      <w:pPr>
        <w:rPr>
          <w:rFonts w:ascii="Arial" w:hAnsi="Arial" w:cs="Arial"/>
          <w:b/>
        </w:rPr>
      </w:pPr>
      <w:r w:rsidRPr="00772467">
        <w:rPr>
          <w:rFonts w:ascii="Arial" w:hAnsi="Arial" w:cs="Arial"/>
          <w:b/>
        </w:rPr>
        <w:t>___________________________________</w:t>
      </w:r>
      <w:r w:rsidRPr="00772467">
        <w:rPr>
          <w:rFonts w:ascii="Arial" w:hAnsi="Arial" w:cs="Arial"/>
          <w:b/>
        </w:rPr>
        <w:tab/>
      </w:r>
      <w:r>
        <w:rPr>
          <w:rFonts w:ascii="Arial" w:hAnsi="Arial" w:cs="Arial"/>
          <w:b/>
        </w:rPr>
        <w:tab/>
      </w:r>
      <w:r w:rsidRPr="00772467">
        <w:rPr>
          <w:rFonts w:ascii="Arial" w:hAnsi="Arial" w:cs="Arial"/>
          <w:b/>
        </w:rPr>
        <w:t>________________________________</w:t>
      </w:r>
    </w:p>
    <w:p w14:paraId="18CDCD63" w14:textId="77777777" w:rsidR="00772467" w:rsidRPr="00772467" w:rsidRDefault="00772467" w:rsidP="00772467">
      <w:pPr>
        <w:rPr>
          <w:rFonts w:ascii="Arial" w:hAnsi="Arial" w:cs="Arial"/>
          <w:sz w:val="20"/>
          <w:szCs w:val="20"/>
        </w:rPr>
      </w:pPr>
      <w:r w:rsidRPr="00772467">
        <w:rPr>
          <w:rFonts w:ascii="Arial" w:hAnsi="Arial" w:cs="Arial"/>
          <w:sz w:val="20"/>
          <w:szCs w:val="20"/>
        </w:rPr>
        <w:t>Employee Approval/Date</w:t>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t>Employee Approval/Date</w:t>
      </w:r>
      <w:r w:rsidRPr="00772467">
        <w:rPr>
          <w:rFonts w:ascii="Arial" w:hAnsi="Arial" w:cs="Arial"/>
          <w:sz w:val="20"/>
          <w:szCs w:val="20"/>
        </w:rPr>
        <w:tab/>
      </w:r>
    </w:p>
    <w:p w14:paraId="2A4D12A0" w14:textId="77777777" w:rsidR="00772467" w:rsidRPr="00772467" w:rsidRDefault="00772467" w:rsidP="00772467">
      <w:pPr>
        <w:rPr>
          <w:rFonts w:ascii="Arial" w:hAnsi="Arial" w:cs="Arial"/>
          <w:sz w:val="20"/>
          <w:szCs w:val="20"/>
        </w:rPr>
      </w:pPr>
    </w:p>
    <w:p w14:paraId="69D05EC9" w14:textId="77777777" w:rsidR="00772467" w:rsidRPr="00772467" w:rsidRDefault="00772467" w:rsidP="00772467">
      <w:pPr>
        <w:rPr>
          <w:rFonts w:ascii="Arial" w:hAnsi="Arial" w:cs="Arial"/>
          <w:sz w:val="20"/>
          <w:szCs w:val="20"/>
        </w:rPr>
      </w:pPr>
      <w:r w:rsidRPr="00772467">
        <w:rPr>
          <w:rFonts w:ascii="Arial" w:hAnsi="Arial" w:cs="Arial"/>
          <w:sz w:val="20"/>
          <w:szCs w:val="20"/>
        </w:rPr>
        <w:t>___________________________________________</w:t>
      </w:r>
      <w:r w:rsidRPr="00772467">
        <w:rPr>
          <w:rFonts w:ascii="Arial" w:hAnsi="Arial" w:cs="Arial"/>
          <w:sz w:val="20"/>
          <w:szCs w:val="20"/>
        </w:rPr>
        <w:tab/>
      </w:r>
      <w:r w:rsidRPr="00772467">
        <w:rPr>
          <w:rFonts w:ascii="Arial" w:hAnsi="Arial" w:cs="Arial"/>
          <w:sz w:val="20"/>
          <w:szCs w:val="20"/>
        </w:rPr>
        <w:tab/>
        <w:t>_______________________________________</w:t>
      </w:r>
    </w:p>
    <w:p w14:paraId="79D13CFA" w14:textId="77777777" w:rsidR="00C1746F" w:rsidRPr="00D260AD" w:rsidRDefault="00772467" w:rsidP="00D260AD">
      <w:pPr>
        <w:rPr>
          <w:rFonts w:ascii="Arial" w:hAnsi="Arial" w:cs="Arial"/>
          <w:sz w:val="20"/>
          <w:szCs w:val="20"/>
        </w:rPr>
      </w:pPr>
      <w:r w:rsidRPr="00772467">
        <w:rPr>
          <w:rFonts w:ascii="Arial" w:hAnsi="Arial" w:cs="Arial"/>
          <w:sz w:val="20"/>
          <w:szCs w:val="20"/>
        </w:rPr>
        <w:t>Department Head Approval/Date</w:t>
      </w:r>
      <w:r w:rsidR="00D260AD">
        <w:rPr>
          <w:rFonts w:ascii="Arial" w:hAnsi="Arial" w:cs="Arial"/>
          <w:sz w:val="20"/>
          <w:szCs w:val="20"/>
        </w:rPr>
        <w:tab/>
      </w:r>
      <w:r w:rsidR="00D260AD">
        <w:rPr>
          <w:rFonts w:ascii="Arial" w:hAnsi="Arial" w:cs="Arial"/>
          <w:sz w:val="20"/>
          <w:szCs w:val="20"/>
        </w:rPr>
        <w:tab/>
      </w:r>
      <w:r w:rsidR="00D260AD">
        <w:rPr>
          <w:rFonts w:ascii="Arial" w:hAnsi="Arial" w:cs="Arial"/>
          <w:sz w:val="20"/>
          <w:szCs w:val="20"/>
        </w:rPr>
        <w:tab/>
      </w:r>
      <w:r w:rsidR="00D260AD">
        <w:rPr>
          <w:rFonts w:ascii="Arial" w:hAnsi="Arial" w:cs="Arial"/>
          <w:sz w:val="20"/>
          <w:szCs w:val="20"/>
        </w:rPr>
        <w:tab/>
        <w:t>Administration Approval/Date</w:t>
      </w:r>
    </w:p>
    <w:p w14:paraId="6B1D3B9A" w14:textId="77777777" w:rsidR="00C42D37" w:rsidRPr="00D260AD" w:rsidRDefault="00C42D37">
      <w:pPr>
        <w:rPr>
          <w:rFonts w:ascii="Arial" w:hAnsi="Arial" w:cs="Arial"/>
          <w:sz w:val="20"/>
          <w:szCs w:val="20"/>
        </w:rPr>
      </w:pPr>
    </w:p>
    <w:sectPr w:rsidR="00C42D37" w:rsidRPr="00D260AD" w:rsidSect="00D260AD">
      <w:footerReference w:type="default" r:id="rId8"/>
      <w:pgSz w:w="12240" w:h="15840" w:code="1"/>
      <w:pgMar w:top="700" w:right="720" w:bottom="70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EA6A" w14:textId="77777777" w:rsidR="00A04D1B" w:rsidRDefault="00A04D1B">
      <w:r>
        <w:separator/>
      </w:r>
    </w:p>
  </w:endnote>
  <w:endnote w:type="continuationSeparator" w:id="0">
    <w:p w14:paraId="440AF834" w14:textId="77777777" w:rsidR="00A04D1B" w:rsidRDefault="00A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FB1" w14:textId="77777777" w:rsidR="00D6532E" w:rsidRDefault="00D6532E" w:rsidP="00E65FC3">
    <w:pPr>
      <w:pStyle w:val="Footer"/>
      <w:rPr>
        <w:rFonts w:ascii="Arial Narrow" w:hAnsi="Arial Narrow"/>
        <w:i/>
        <w:sz w:val="18"/>
        <w:szCs w:val="18"/>
      </w:rPr>
    </w:pPr>
    <w:r>
      <w:rPr>
        <w:rFonts w:ascii="Arial Narrow" w:hAnsi="Arial Narrow"/>
        <w:i/>
        <w:sz w:val="18"/>
        <w:szCs w:val="18"/>
      </w:rPr>
      <w:t>Job Description – City Manager</w:t>
    </w:r>
  </w:p>
  <w:p w14:paraId="097F7DDD" w14:textId="3C5D22F6" w:rsidR="00D6532E" w:rsidRPr="00D260AD" w:rsidRDefault="00D6532E" w:rsidP="00E65FC3">
    <w:pPr>
      <w:pStyle w:val="Footer"/>
      <w:rPr>
        <w:rFonts w:ascii="Arial" w:hAnsi="Arial" w:cs="Arial"/>
        <w:i/>
        <w:sz w:val="18"/>
        <w:szCs w:val="18"/>
      </w:rPr>
    </w:pPr>
    <w:r>
      <w:rPr>
        <w:rFonts w:ascii="Arial Narrow" w:hAnsi="Arial Narrow"/>
        <w:i/>
        <w:sz w:val="18"/>
        <w:szCs w:val="18"/>
      </w:rPr>
      <w:t xml:space="preserve">Effective: </w:t>
    </w:r>
    <w:r w:rsidR="00571A55">
      <w:rPr>
        <w:rFonts w:ascii="Arial Narrow" w:hAnsi="Arial Narrow"/>
        <w:i/>
        <w:sz w:val="18"/>
        <w:szCs w:val="18"/>
      </w:rPr>
      <w:t>January 1</w:t>
    </w:r>
    <w:r w:rsidR="00571A55" w:rsidRPr="00571A55">
      <w:rPr>
        <w:rFonts w:ascii="Arial Narrow" w:hAnsi="Arial Narrow"/>
        <w:i/>
        <w:sz w:val="18"/>
        <w:szCs w:val="18"/>
        <w:vertAlign w:val="superscript"/>
      </w:rPr>
      <w:t>st</w:t>
    </w:r>
    <w:r w:rsidR="008237EE">
      <w:rPr>
        <w:rFonts w:ascii="Arial Narrow" w:hAnsi="Arial Narrow"/>
        <w:i/>
        <w:sz w:val="18"/>
        <w:szCs w:val="18"/>
      </w:rPr>
      <w:t>, 201</w:t>
    </w:r>
    <w:r w:rsidR="002B0599">
      <w:rPr>
        <w:rFonts w:ascii="Arial Narrow" w:hAnsi="Arial Narrow"/>
        <w:i/>
        <w:sz w:val="18"/>
        <w:szCs w:val="18"/>
      </w:rPr>
      <w:t>9</w:t>
    </w:r>
    <w:r>
      <w:rPr>
        <w:rFonts w:ascii="Arial Narrow" w:hAnsi="Arial Narrow"/>
        <w:i/>
        <w:sz w:val="18"/>
        <w:szCs w:val="18"/>
      </w:rPr>
      <w:tab/>
      <w:t xml:space="preserve">    </w:t>
    </w:r>
    <w:r>
      <w:rPr>
        <w:rFonts w:ascii="Arial Narrow" w:hAnsi="Arial Narrow"/>
        <w:i/>
        <w:sz w:val="18"/>
        <w:szCs w:val="18"/>
      </w:rPr>
      <w:tab/>
    </w:r>
    <w:r>
      <w:rPr>
        <w:rFonts w:ascii="Arial Narrow" w:hAnsi="Arial Narrow"/>
        <w:i/>
        <w:sz w:val="18"/>
        <w:szCs w:val="18"/>
      </w:rPr>
      <w:tab/>
      <w:t xml:space="preserve">        </w:t>
    </w:r>
    <w:r w:rsidRPr="00D260AD">
      <w:rPr>
        <w:rFonts w:ascii="Arial Narrow" w:hAnsi="Arial Narrow"/>
        <w:i/>
        <w:sz w:val="18"/>
        <w:szCs w:val="18"/>
      </w:rPr>
      <w:t xml:space="preserve">      </w:t>
    </w:r>
    <w:r w:rsidRPr="00D260AD">
      <w:rPr>
        <w:rFonts w:ascii="Arial Narrow" w:hAnsi="Arial Narrow" w:cs="Arial"/>
        <w:i/>
        <w:sz w:val="18"/>
        <w:szCs w:val="18"/>
      </w:rPr>
      <w:t xml:space="preserve">  Page </w:t>
    </w:r>
    <w:r w:rsidRPr="00D260AD">
      <w:rPr>
        <w:rStyle w:val="PageNumber"/>
        <w:rFonts w:ascii="Arial Narrow" w:hAnsi="Arial Narrow" w:cs="Arial"/>
        <w:i/>
        <w:sz w:val="18"/>
        <w:szCs w:val="18"/>
      </w:rPr>
      <w:fldChar w:fldCharType="begin"/>
    </w:r>
    <w:r w:rsidRPr="00D260AD">
      <w:rPr>
        <w:rStyle w:val="PageNumber"/>
        <w:rFonts w:ascii="Arial Narrow" w:hAnsi="Arial Narrow" w:cs="Arial"/>
        <w:i/>
        <w:sz w:val="18"/>
        <w:szCs w:val="18"/>
      </w:rPr>
      <w:instrText xml:space="preserve"> PAGE </w:instrText>
    </w:r>
    <w:r w:rsidRPr="00D260AD">
      <w:rPr>
        <w:rStyle w:val="PageNumber"/>
        <w:rFonts w:ascii="Arial Narrow" w:hAnsi="Arial Narrow" w:cs="Arial"/>
        <w:i/>
        <w:sz w:val="18"/>
        <w:szCs w:val="18"/>
      </w:rPr>
      <w:fldChar w:fldCharType="separate"/>
    </w:r>
    <w:r w:rsidR="008237EE">
      <w:rPr>
        <w:rStyle w:val="PageNumber"/>
        <w:rFonts w:ascii="Arial Narrow" w:hAnsi="Arial Narrow" w:cs="Arial"/>
        <w:i/>
        <w:noProof/>
        <w:sz w:val="18"/>
        <w:szCs w:val="18"/>
      </w:rPr>
      <w:t>1</w:t>
    </w:r>
    <w:r w:rsidRPr="00D260AD">
      <w:rPr>
        <w:rStyle w:val="PageNumber"/>
        <w:rFonts w:ascii="Arial Narrow" w:hAnsi="Arial Narrow" w:cs="Arial"/>
        <w:i/>
        <w:sz w:val="18"/>
        <w:szCs w:val="18"/>
      </w:rPr>
      <w:fldChar w:fldCharType="end"/>
    </w:r>
    <w:r w:rsidRPr="00D260AD">
      <w:rPr>
        <w:rStyle w:val="PageNumber"/>
        <w:rFonts w:ascii="Arial Narrow" w:hAnsi="Arial Narrow" w:cs="Arial"/>
        <w:i/>
        <w:sz w:val="18"/>
        <w:szCs w:val="18"/>
      </w:rPr>
      <w:t xml:space="preserve"> of </w:t>
    </w:r>
    <w:r w:rsidRPr="00D260AD">
      <w:rPr>
        <w:rStyle w:val="PageNumber"/>
        <w:rFonts w:ascii="Arial Narrow" w:hAnsi="Arial Narrow" w:cs="Arial"/>
        <w:i/>
        <w:sz w:val="18"/>
        <w:szCs w:val="18"/>
      </w:rPr>
      <w:fldChar w:fldCharType="begin"/>
    </w:r>
    <w:r w:rsidRPr="00D260AD">
      <w:rPr>
        <w:rStyle w:val="PageNumber"/>
        <w:rFonts w:ascii="Arial Narrow" w:hAnsi="Arial Narrow" w:cs="Arial"/>
        <w:i/>
        <w:sz w:val="18"/>
        <w:szCs w:val="18"/>
      </w:rPr>
      <w:instrText xml:space="preserve"> NUMPAGES </w:instrText>
    </w:r>
    <w:r w:rsidRPr="00D260AD">
      <w:rPr>
        <w:rStyle w:val="PageNumber"/>
        <w:rFonts w:ascii="Arial Narrow" w:hAnsi="Arial Narrow" w:cs="Arial"/>
        <w:i/>
        <w:sz w:val="18"/>
        <w:szCs w:val="18"/>
      </w:rPr>
      <w:fldChar w:fldCharType="separate"/>
    </w:r>
    <w:r w:rsidR="008237EE">
      <w:rPr>
        <w:rStyle w:val="PageNumber"/>
        <w:rFonts w:ascii="Arial Narrow" w:hAnsi="Arial Narrow" w:cs="Arial"/>
        <w:i/>
        <w:noProof/>
        <w:sz w:val="18"/>
        <w:szCs w:val="18"/>
      </w:rPr>
      <w:t>4</w:t>
    </w:r>
    <w:r w:rsidRPr="00D260AD">
      <w:rPr>
        <w:rStyle w:val="PageNumber"/>
        <w:rFonts w:ascii="Arial Narrow" w:hAnsi="Arial Narrow"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1685" w14:textId="77777777" w:rsidR="00A04D1B" w:rsidRDefault="00A04D1B">
      <w:r>
        <w:separator/>
      </w:r>
    </w:p>
  </w:footnote>
  <w:footnote w:type="continuationSeparator" w:id="0">
    <w:p w14:paraId="1C7FDA07" w14:textId="77777777" w:rsidR="00A04D1B" w:rsidRDefault="00A0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5211"/>
    <w:rsid w:val="0003031E"/>
    <w:rsid w:val="0004067C"/>
    <w:rsid w:val="000A78F0"/>
    <w:rsid w:val="000C0AD7"/>
    <w:rsid w:val="000D37A3"/>
    <w:rsid w:val="00157680"/>
    <w:rsid w:val="001A3484"/>
    <w:rsid w:val="00222458"/>
    <w:rsid w:val="002523B9"/>
    <w:rsid w:val="002A1A64"/>
    <w:rsid w:val="002B0599"/>
    <w:rsid w:val="002D0D30"/>
    <w:rsid w:val="003278DC"/>
    <w:rsid w:val="0034283B"/>
    <w:rsid w:val="003736BE"/>
    <w:rsid w:val="003D3C5D"/>
    <w:rsid w:val="003E3901"/>
    <w:rsid w:val="003E7ED5"/>
    <w:rsid w:val="003F1195"/>
    <w:rsid w:val="00414999"/>
    <w:rsid w:val="00427331"/>
    <w:rsid w:val="00430E8D"/>
    <w:rsid w:val="004400EC"/>
    <w:rsid w:val="00447586"/>
    <w:rsid w:val="00474CF7"/>
    <w:rsid w:val="0051568C"/>
    <w:rsid w:val="0055619E"/>
    <w:rsid w:val="00563DC9"/>
    <w:rsid w:val="00571A55"/>
    <w:rsid w:val="00587A96"/>
    <w:rsid w:val="005A3283"/>
    <w:rsid w:val="00612BE4"/>
    <w:rsid w:val="0062256F"/>
    <w:rsid w:val="00672ABC"/>
    <w:rsid w:val="006A11AA"/>
    <w:rsid w:val="006B5D47"/>
    <w:rsid w:val="006E6B6D"/>
    <w:rsid w:val="00714702"/>
    <w:rsid w:val="00714DFC"/>
    <w:rsid w:val="00731898"/>
    <w:rsid w:val="00736DF1"/>
    <w:rsid w:val="00772467"/>
    <w:rsid w:val="008047CF"/>
    <w:rsid w:val="00810304"/>
    <w:rsid w:val="008237EE"/>
    <w:rsid w:val="00836A88"/>
    <w:rsid w:val="00853B56"/>
    <w:rsid w:val="00870165"/>
    <w:rsid w:val="00875DA3"/>
    <w:rsid w:val="00884DBF"/>
    <w:rsid w:val="008E3017"/>
    <w:rsid w:val="008F4A92"/>
    <w:rsid w:val="009722C8"/>
    <w:rsid w:val="009B5D21"/>
    <w:rsid w:val="009C50FE"/>
    <w:rsid w:val="009D43DF"/>
    <w:rsid w:val="009E201F"/>
    <w:rsid w:val="009F38AC"/>
    <w:rsid w:val="00A04D1B"/>
    <w:rsid w:val="00A3404E"/>
    <w:rsid w:val="00A746CB"/>
    <w:rsid w:val="00AA0B81"/>
    <w:rsid w:val="00AF1348"/>
    <w:rsid w:val="00B11114"/>
    <w:rsid w:val="00B45211"/>
    <w:rsid w:val="00B50937"/>
    <w:rsid w:val="00B84FDB"/>
    <w:rsid w:val="00BA5AB7"/>
    <w:rsid w:val="00BE36B7"/>
    <w:rsid w:val="00C1746F"/>
    <w:rsid w:val="00C42D37"/>
    <w:rsid w:val="00C54E35"/>
    <w:rsid w:val="00CA5C3B"/>
    <w:rsid w:val="00CA7213"/>
    <w:rsid w:val="00CF215E"/>
    <w:rsid w:val="00CF42BF"/>
    <w:rsid w:val="00D260AD"/>
    <w:rsid w:val="00D316ED"/>
    <w:rsid w:val="00D63050"/>
    <w:rsid w:val="00D6532E"/>
    <w:rsid w:val="00D8729B"/>
    <w:rsid w:val="00DE35BC"/>
    <w:rsid w:val="00DE6C78"/>
    <w:rsid w:val="00DF4F40"/>
    <w:rsid w:val="00E0038B"/>
    <w:rsid w:val="00E14B56"/>
    <w:rsid w:val="00E17C92"/>
    <w:rsid w:val="00E65FC3"/>
    <w:rsid w:val="00E757B4"/>
    <w:rsid w:val="00E97DC1"/>
    <w:rsid w:val="00EC31A2"/>
    <w:rsid w:val="00EC7AEB"/>
    <w:rsid w:val="00ED75FC"/>
    <w:rsid w:val="00EE6357"/>
    <w:rsid w:val="00F13061"/>
    <w:rsid w:val="00F46D15"/>
    <w:rsid w:val="00F75B00"/>
    <w:rsid w:val="00FC17BE"/>
    <w:rsid w:val="00FC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1C2DE2A"/>
  <w15:chartTrackingRefBased/>
  <w15:docId w15:val="{3DAF1A39-D22F-4221-8BBF-0BEBC44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F38AC"/>
    <w:rPr>
      <w:rFonts w:ascii="Arial" w:hAnsi="Arial"/>
      <w:sz w:val="22"/>
      <w:szCs w:val="20"/>
    </w:rPr>
  </w:style>
  <w:style w:type="paragraph" w:styleId="BalloonText">
    <w:name w:val="Balloon Text"/>
    <w:basedOn w:val="Normal"/>
    <w:semiHidden/>
    <w:rsid w:val="00AF1348"/>
    <w:rPr>
      <w:rFonts w:ascii="Tahoma" w:hAnsi="Tahoma" w:cs="Tahoma"/>
      <w:sz w:val="16"/>
      <w:szCs w:val="16"/>
    </w:rPr>
  </w:style>
  <w:style w:type="paragraph" w:styleId="Header">
    <w:name w:val="header"/>
    <w:basedOn w:val="Normal"/>
    <w:rsid w:val="003E3901"/>
    <w:pPr>
      <w:tabs>
        <w:tab w:val="center" w:pos="4320"/>
        <w:tab w:val="right" w:pos="8640"/>
      </w:tabs>
    </w:pPr>
  </w:style>
  <w:style w:type="paragraph" w:styleId="Footer">
    <w:name w:val="footer"/>
    <w:basedOn w:val="Normal"/>
    <w:rsid w:val="003E3901"/>
    <w:pPr>
      <w:tabs>
        <w:tab w:val="center" w:pos="4320"/>
        <w:tab w:val="right" w:pos="8640"/>
      </w:tabs>
    </w:pPr>
  </w:style>
  <w:style w:type="character" w:styleId="PageNumber">
    <w:name w:val="page number"/>
    <w:basedOn w:val="DefaultParagraphFont"/>
    <w:rsid w:val="003E3901"/>
  </w:style>
  <w:style w:type="paragraph" w:styleId="DocumentMap">
    <w:name w:val="Document Map"/>
    <w:basedOn w:val="Normal"/>
    <w:semiHidden/>
    <w:rsid w:val="00563DC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40DF-13B2-4E61-8A77-F9082CB6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12210</Characters>
  <Application>Microsoft Office Word</Application>
  <DocSecurity>0</DocSecurity>
  <Lines>763</Lines>
  <Paragraphs>467</Paragraphs>
  <ScaleCrop>false</ScaleCrop>
  <HeadingPairs>
    <vt:vector size="2" baseType="variant">
      <vt:variant>
        <vt:lpstr>Title</vt:lpstr>
      </vt:variant>
      <vt:variant>
        <vt:i4>1</vt:i4>
      </vt:variant>
    </vt:vector>
  </HeadingPairs>
  <TitlesOfParts>
    <vt:vector size="1" baseType="lpstr">
      <vt:lpstr>City Manager Job Description</vt:lpstr>
    </vt:vector>
  </TitlesOfParts>
  <Company>City County Insurance Services</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Manager Job Description</dc:title>
  <dc:subject/>
  <dc:creator>Angela Burgett</dc:creator>
  <cp:keywords/>
  <dc:description/>
  <cp:lastModifiedBy>Nicholas Green</cp:lastModifiedBy>
  <cp:revision>2</cp:revision>
  <cp:lastPrinted>2007-11-02T17:51:00Z</cp:lastPrinted>
  <dcterms:created xsi:type="dcterms:W3CDTF">2019-07-16T20:39:00Z</dcterms:created>
  <dcterms:modified xsi:type="dcterms:W3CDTF">2019-07-16T20:39:00Z</dcterms:modified>
</cp:coreProperties>
</file>